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CODE OF CONDUCT REGULATIONS AND</w:t>
      </w: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proofErr w:type="gramStart"/>
      <w:r>
        <w:rPr>
          <w:rFonts w:ascii="Arial" w:hAnsi="Arial" w:cs="Arial"/>
          <w:b/>
          <w:bCs/>
          <w:sz w:val="44"/>
          <w:szCs w:val="44"/>
        </w:rPr>
        <w:t>D</w:t>
      </w:r>
      <w:r w:rsidR="007544B1">
        <w:rPr>
          <w:rFonts w:ascii="Arial" w:hAnsi="Arial" w:cs="Arial"/>
          <w:b/>
          <w:bCs/>
          <w:sz w:val="44"/>
          <w:szCs w:val="44"/>
        </w:rPr>
        <w:t xml:space="preserve">ISCIPLINARY PROCEDURE GOVERNING </w:t>
      </w:r>
      <w:r>
        <w:rPr>
          <w:rFonts w:ascii="Arial" w:hAnsi="Arial" w:cs="Arial"/>
          <w:b/>
          <w:bCs/>
          <w:sz w:val="44"/>
          <w:szCs w:val="44"/>
        </w:rPr>
        <w:t>THE BEHAVIOUR RVC STUDENTS.</w:t>
      </w:r>
      <w:proofErr w:type="gramEnd"/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7544B1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22. 2016</w:t>
      </w:r>
    </w:p>
    <w:p w:rsidR="009E6294" w:rsidRDefault="009E6294" w:rsidP="00372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CODE OF CONDUCT REGULATIONS AND DISCIPLINARY</w:t>
      </w:r>
    </w:p>
    <w:p w:rsidR="009E6294" w:rsidRDefault="009E6294" w:rsidP="00372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PROCEDURE GOVERNING THE BEHAVIOUR OF MEMBERS</w:t>
      </w:r>
    </w:p>
    <w:p w:rsidR="009E6294" w:rsidRDefault="009E6294" w:rsidP="00372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 THE ROYAL VETERINARY COLLEGE STUDENTS UNION SOCIETY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1.0 Introduction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559" w:rsidRDefault="009E6294" w:rsidP="009E62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RVCSU has drawn up a Code of Conduct, which governs the activities of its members.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The term “member” refers to all full members of the Students’ Union as defined in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Constitution (i.e. all registered students of the Royal Veterinary College who have not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exercised t</w:t>
      </w:r>
      <w:r w:rsidR="00372559" w:rsidRPr="00EE26E8">
        <w:rPr>
          <w:rFonts w:ascii="Arial" w:hAnsi="Arial" w:cs="Arial"/>
          <w:sz w:val="20"/>
          <w:szCs w:val="20"/>
        </w:rPr>
        <w:t>heir right not to be a member.)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The Code of Conduct and associated disciplinary procedures will, additionally, govern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activities of those students of the Royal Veterinary College who have exercised their right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to “opt-out” of membership of the union whilst on Students’ Union occupied premises 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whilst using Students’ Union services, facilities or activities or those of clubs or societies.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The term “member” in this Code of Conduct includes such students for the purpose of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these regulations.</w:t>
      </w:r>
    </w:p>
    <w:p w:rsidR="00AF2115" w:rsidRPr="007544B1" w:rsidRDefault="00AF2115" w:rsidP="0075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The Code of Conduct and associated disciplinary procedures are intended to promote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fairness and order in the treatment of individuals and in the conduct of the Students’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Union, in line with the policies of RVCSU and its parent institution. All members must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accept that in any organization there have to be rules of conduct and behaviour.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AF2115" w:rsidRDefault="009E6294" w:rsidP="00AF21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Should it become necessary to take action against any member whose behaviour is</w:t>
      </w:r>
      <w:r w:rsidR="00AF2115">
        <w:rPr>
          <w:rFonts w:ascii="Arial" w:hAnsi="Arial" w:cs="Arial"/>
          <w:sz w:val="20"/>
          <w:szCs w:val="20"/>
        </w:rPr>
        <w:t xml:space="preserve"> </w:t>
      </w:r>
      <w:r w:rsidRPr="00AF2115">
        <w:rPr>
          <w:rFonts w:ascii="Arial" w:hAnsi="Arial" w:cs="Arial"/>
          <w:sz w:val="20"/>
          <w:szCs w:val="20"/>
        </w:rPr>
        <w:t>contrary to accepted standards then the Code of Conduct explains the grounds on which</w:t>
      </w:r>
      <w:r w:rsidR="00EE26E8" w:rsidRPr="00AF2115">
        <w:rPr>
          <w:rFonts w:ascii="Arial" w:hAnsi="Arial" w:cs="Arial"/>
          <w:sz w:val="20"/>
          <w:szCs w:val="20"/>
        </w:rPr>
        <w:t xml:space="preserve"> </w:t>
      </w:r>
      <w:r w:rsidRPr="00AF2115">
        <w:rPr>
          <w:rFonts w:ascii="Arial" w:hAnsi="Arial" w:cs="Arial"/>
          <w:sz w:val="20"/>
          <w:szCs w:val="20"/>
        </w:rPr>
        <w:t>members may be disciplined.</w:t>
      </w:r>
    </w:p>
    <w:p w:rsidR="00AF2115" w:rsidRPr="00AF2115" w:rsidRDefault="00AF2115" w:rsidP="00AF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All members will be responsible for making themselves acquainted with all Union policies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and procedures affecting them. It is a requirement of membership that members accept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their obligations under the Code of Conduct, and all other relevant policies, rules and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regulations.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will be issued with an identity card by the University and are encouraged to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 xml:space="preserve">collect a </w:t>
      </w:r>
      <w:r w:rsidR="002C50CC">
        <w:rPr>
          <w:rFonts w:ascii="Arial" w:hAnsi="Arial" w:cs="Arial"/>
          <w:sz w:val="20"/>
          <w:szCs w:val="20"/>
        </w:rPr>
        <w:t>Student Central card from the Student Central building on the UCL campus</w:t>
      </w:r>
      <w:r w:rsidRPr="00EE26E8">
        <w:rPr>
          <w:rFonts w:ascii="Arial" w:hAnsi="Arial" w:cs="Arial"/>
          <w:sz w:val="20"/>
          <w:szCs w:val="20"/>
        </w:rPr>
        <w:t>. One of these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cards must be produced to any Officer or staff member of RVCSU upon request when on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Students’ Union occupied premises or utilizing Students’ Union services or facilities 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taking part in activities, which fall under the auspices of RVCSU. Inability to produce an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identity card may lead to immediate exclusion from the premises, services, facilities 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activity.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EE26E8" w:rsidRDefault="009E6294" w:rsidP="009E62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whose conduct, in the opinion of the licensees of Union operated licensed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services, is prejudicial to the maintenance of good order on licensed premises may be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subject to action initiated and enforced by the licensees or representative of the licensee.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Such action does not form part of this Code of Conduct Regulations and may be taken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either independently or in addition to action arising from this Code of Conduct.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 Conduct Regulations</w:t>
      </w: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 General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 xml:space="preserve">Misconduct is defined as </w:t>
      </w:r>
      <w:r w:rsidRPr="00372559">
        <w:rPr>
          <w:rFonts w:ascii="Arial,Italic" w:hAnsi="Arial,Italic" w:cs="Arial,Italic"/>
          <w:i/>
          <w:iCs/>
          <w:sz w:val="20"/>
          <w:szCs w:val="20"/>
        </w:rPr>
        <w:t>“improper interference with the proper functioning or activities of</w:t>
      </w:r>
      <w:r w:rsidR="00EE26E8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EE26E8">
        <w:rPr>
          <w:rFonts w:ascii="Arial,Italic" w:hAnsi="Arial,Italic" w:cs="Arial,Italic"/>
          <w:i/>
          <w:iCs/>
          <w:sz w:val="20"/>
          <w:szCs w:val="20"/>
        </w:rPr>
        <w:t>the Students’ Union, or other members, or those who work in the Students’ Union, or</w:t>
      </w:r>
      <w:r w:rsidR="00EE26E8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EE26E8">
        <w:rPr>
          <w:rFonts w:ascii="Arial" w:hAnsi="Arial" w:cs="Arial"/>
          <w:i/>
          <w:iCs/>
          <w:sz w:val="20"/>
          <w:szCs w:val="20"/>
        </w:rPr>
        <w:t>action which is considered detrimental to the best interests of the St</w:t>
      </w:r>
      <w:r w:rsidRPr="00EE26E8">
        <w:rPr>
          <w:rFonts w:ascii="Arial,Italic" w:hAnsi="Arial,Italic" w:cs="Arial,Italic"/>
          <w:i/>
          <w:iCs/>
          <w:sz w:val="20"/>
          <w:szCs w:val="20"/>
        </w:rPr>
        <w:t>udents’ Union.”</w:t>
      </w:r>
      <w:r w:rsidR="00EE26E8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 xml:space="preserve">Serious misconduct is defined </w:t>
      </w:r>
      <w:r w:rsidRPr="00EE26E8">
        <w:rPr>
          <w:rFonts w:ascii="Arial,Italic" w:hAnsi="Arial,Italic" w:cs="Arial,Italic"/>
          <w:i/>
          <w:iCs/>
          <w:sz w:val="20"/>
          <w:szCs w:val="20"/>
        </w:rPr>
        <w:t>as “misconduct which, if proven, is likely to result in</w:t>
      </w:r>
      <w:r w:rsidR="00EE26E8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EE26E8">
        <w:rPr>
          <w:rFonts w:ascii="Arial,Italic" w:hAnsi="Arial,Italic" w:cs="Arial,Italic"/>
          <w:i/>
          <w:iCs/>
          <w:sz w:val="20"/>
          <w:szCs w:val="20"/>
        </w:rPr>
        <w:t>exclusion from Students’ Union occupied premises or withdrawal of rights to participate in</w:t>
      </w:r>
      <w:r w:rsidR="00EE26E8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EE26E8">
        <w:rPr>
          <w:rFonts w:ascii="Arial,Italic" w:hAnsi="Arial,Italic" w:cs="Arial,Italic"/>
          <w:i/>
          <w:iCs/>
          <w:sz w:val="20"/>
          <w:szCs w:val="20"/>
        </w:rPr>
        <w:t xml:space="preserve">or benefit from specified Students’ Union services, facilities </w:t>
      </w:r>
      <w:r w:rsidRPr="00EE26E8">
        <w:rPr>
          <w:rFonts w:ascii="Arial" w:hAnsi="Arial" w:cs="Arial"/>
          <w:i/>
          <w:iCs/>
          <w:sz w:val="20"/>
          <w:szCs w:val="20"/>
        </w:rPr>
        <w:t>or activities, or would result in</w:t>
      </w:r>
      <w:r w:rsidR="00EE26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EE26E8">
        <w:rPr>
          <w:rFonts w:ascii="Arial,Italic" w:hAnsi="Arial,Italic" w:cs="Arial,Italic"/>
          <w:i/>
          <w:iCs/>
          <w:sz w:val="20"/>
          <w:szCs w:val="20"/>
        </w:rPr>
        <w:t>suspension or expulsion from membership.’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,Italic" w:hAnsi="Arial,Italic" w:cs="Arial,Italic"/>
          <w:i/>
          <w:iCs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lastRenderedPageBreak/>
        <w:t>The functioning or activities of the Students’ Union include those activities undertaken by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student clubs and societies.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Repeated or serial misconduct may be categorized as serious misconduct for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purposes of determining jurisdiction and penalty.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EE26E8" w:rsidRDefault="009E6294" w:rsidP="009E6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Breach of any of the following regulations or other misconduct shall make a member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liable for disciplinary action under the Students’ Union’s Code of Conduct and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Disciplinary Procedure.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2.2 Behaviour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Towards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Other Members of RVCSU, RVCSU Employees, Visitors,</w:t>
      </w:r>
    </w:p>
    <w:p w:rsidR="009E6294" w:rsidRDefault="002C50CC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Guests and Other P</w:t>
      </w:r>
      <w:r w:rsidR="009E6294">
        <w:rPr>
          <w:rFonts w:ascii="Arial" w:hAnsi="Arial" w:cs="Arial"/>
          <w:b/>
          <w:bCs/>
          <w:sz w:val="20"/>
          <w:szCs w:val="20"/>
        </w:rPr>
        <w:t>ersons.</w:t>
      </w:r>
      <w:proofErr w:type="gramEnd"/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should always act with reasonable consideration towards other members,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employees and other persons using RVCSU services, facilities or activities, or towards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other persons away from the Students’ Union and t</w:t>
      </w:r>
      <w:r w:rsidR="00EE26E8" w:rsidRPr="00EE26E8">
        <w:rPr>
          <w:rFonts w:ascii="Arial" w:hAnsi="Arial" w:cs="Arial"/>
          <w:sz w:val="20"/>
          <w:szCs w:val="20"/>
        </w:rPr>
        <w:t xml:space="preserve">he University who they may have </w:t>
      </w:r>
      <w:r w:rsidRPr="00EE26E8">
        <w:rPr>
          <w:rFonts w:ascii="Arial" w:hAnsi="Arial" w:cs="Arial"/>
          <w:sz w:val="20"/>
          <w:szCs w:val="20"/>
        </w:rPr>
        <w:t>contact with whilst representing RVCSU or participating in RVCSU activities, and observe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this Code of Conduct and all subsidiary regulations.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comply with any reasonable instruction issued by any officer, employee,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representative or agent of the Students’ Union.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commit or threaten to commit any action, which may lead to injury to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any person. Members shall not cause any person using Students’ Union services,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facilities or activities or any guest of the Students’ Union, or other persons away from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Students’ Union and the University who they may have contact with whilst representing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RVCSU or participating in RVCSU activities, to be concerned for their safety or wellbeing.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commit any act of sexual harassment i.e. the making of advances 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approaches or innuendoes of a sexual nature to the point at which their behaviour might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reasonably cause alarm or distress to the person(s) to whom such approaches, advances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or innuendoes have been made.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commit or encourage any racist or homophobic activity or behaviour.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Members shall not commit or encourage behaviour, which is deemed to victimise others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in respect of their disability.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are required</w:t>
      </w:r>
      <w:r w:rsidR="002C50CC">
        <w:rPr>
          <w:rFonts w:ascii="Arial" w:hAnsi="Arial" w:cs="Arial"/>
          <w:sz w:val="20"/>
          <w:szCs w:val="20"/>
        </w:rPr>
        <w:t xml:space="preserve"> to observe the Students’ Union</w:t>
      </w:r>
      <w:r w:rsidRPr="00372559">
        <w:rPr>
          <w:rFonts w:ascii="Arial" w:hAnsi="Arial" w:cs="Arial"/>
          <w:sz w:val="20"/>
          <w:szCs w:val="20"/>
        </w:rPr>
        <w:t xml:space="preserve"> and the University’s Health and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Safety and Fire regulations and procedures.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observe the Health and Safety and Fire Regulations and procedures of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other organizations or premises that they may vis</w:t>
      </w:r>
      <w:r w:rsidR="00EE26E8" w:rsidRPr="00EE26E8">
        <w:rPr>
          <w:rFonts w:ascii="Arial" w:hAnsi="Arial" w:cs="Arial"/>
          <w:sz w:val="20"/>
          <w:szCs w:val="20"/>
        </w:rPr>
        <w:t xml:space="preserve">it whilst representing RVCSU or </w:t>
      </w:r>
      <w:r w:rsidRPr="00EE26E8">
        <w:rPr>
          <w:rFonts w:ascii="Arial" w:hAnsi="Arial" w:cs="Arial"/>
          <w:sz w:val="20"/>
          <w:szCs w:val="20"/>
        </w:rPr>
        <w:t>participating in RVCSU activities.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EE26E8" w:rsidRDefault="009E6294" w:rsidP="009E62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show respect for match officials when participating in union sporting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 xml:space="preserve">matches. Abuse of, or unreasonable behaviour towards match </w:t>
      </w:r>
      <w:r w:rsidR="002C50CC" w:rsidRPr="00EE26E8">
        <w:rPr>
          <w:rFonts w:ascii="Arial" w:hAnsi="Arial" w:cs="Arial"/>
          <w:sz w:val="20"/>
          <w:szCs w:val="20"/>
        </w:rPr>
        <w:t>officials</w:t>
      </w:r>
      <w:r w:rsidRPr="00EE26E8">
        <w:rPr>
          <w:rFonts w:ascii="Arial" w:hAnsi="Arial" w:cs="Arial"/>
          <w:sz w:val="20"/>
          <w:szCs w:val="20"/>
        </w:rPr>
        <w:t xml:space="preserve"> shall result in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="002C50CC">
        <w:rPr>
          <w:rFonts w:ascii="Arial" w:hAnsi="Arial" w:cs="Arial"/>
          <w:sz w:val="20"/>
          <w:szCs w:val="20"/>
        </w:rPr>
        <w:t>termination of the member’s</w:t>
      </w:r>
      <w:r w:rsidRPr="00EE26E8">
        <w:rPr>
          <w:rFonts w:ascii="Arial" w:hAnsi="Arial" w:cs="Arial"/>
          <w:sz w:val="20"/>
          <w:szCs w:val="20"/>
        </w:rPr>
        <w:t xml:space="preserve"> right to represent the union on any sports team.</w:t>
      </w:r>
    </w:p>
    <w:p w:rsidR="00AF2115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AF2115" w:rsidRDefault="00AF2115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2115" w:rsidRDefault="00AF2115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2115" w:rsidRDefault="00AF2115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2115" w:rsidRDefault="00AF2115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2115" w:rsidRDefault="00AF2115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2115" w:rsidRDefault="00AF2115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2.3 Use of Building, Grounds &amp; Equipment</w:t>
      </w:r>
    </w:p>
    <w:p w:rsidR="002C50CC" w:rsidRDefault="002C50CC" w:rsidP="002C50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deface nor maliciously damage any premises or property occupied,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used or owned by the Students’ Union.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deface nor maliciously damage any premises or property at any other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establishment away from the Students’ Union whilst repr</w:t>
      </w:r>
      <w:r w:rsidR="00EE26E8" w:rsidRPr="00EE26E8">
        <w:rPr>
          <w:rFonts w:ascii="Arial" w:hAnsi="Arial" w:cs="Arial"/>
          <w:sz w:val="20"/>
          <w:szCs w:val="20"/>
        </w:rPr>
        <w:t xml:space="preserve">esenting RVCSU or participating </w:t>
      </w:r>
      <w:r w:rsidRPr="00EE26E8">
        <w:rPr>
          <w:rFonts w:ascii="Arial" w:hAnsi="Arial" w:cs="Arial"/>
          <w:sz w:val="20"/>
          <w:szCs w:val="20"/>
        </w:rPr>
        <w:t>in RVCSU activities.</w:t>
      </w:r>
    </w:p>
    <w:p w:rsidR="00AF2115" w:rsidRPr="00AF2115" w:rsidRDefault="00AF2115" w:rsidP="00AF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intentionally or recklessly interfere with or misuse any equipment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provided in the interests of health, safety and welfare.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drop litter, eat or drink in unauthorized areas or smoke in unauthorized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areas.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enter any part of Students’ Union occupied premises which they do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not have sufficient cause to enter which is not designated as a communal or public area.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Except for calls on official Students’ Union business, or other calls authorized by a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Sabbatical Officer, no member is permitted to use the Students’ Union’s telephone for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external calls.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make unauthorized use of Students’ Union computers, photocopiers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or other equipment and shall observe regulations governing the use of such equipment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and services.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EE26E8" w:rsidRDefault="009E6294" w:rsidP="009E6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make unauthorized use of Students’ Union vehicles and shall observe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all regulations and policies relating to the driving or use of such vehicles.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 Administration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3725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observe the requirements of the Students’ Union’s constitution.</w:t>
      </w:r>
    </w:p>
    <w:p w:rsidR="00AF2115" w:rsidRPr="00372559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AF2115" w:rsidRPr="007544B1" w:rsidRDefault="009E6294" w:rsidP="007544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interfere, or seek to interfere, with Students’ Union elections with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intent to frustrate the election process, to gain unfair advantage for a candidate(s), or to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="00372559" w:rsidRPr="00EE26E8">
        <w:rPr>
          <w:rFonts w:ascii="Arial" w:hAnsi="Arial" w:cs="Arial"/>
          <w:sz w:val="20"/>
          <w:szCs w:val="20"/>
        </w:rPr>
        <w:t>disadvantage a candidate(s).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413010" w:rsidP="009E62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or their guests</w:t>
      </w:r>
      <w:r w:rsidR="009E6294" w:rsidRPr="00372559">
        <w:rPr>
          <w:rFonts w:ascii="Arial" w:hAnsi="Arial" w:cs="Arial"/>
          <w:sz w:val="20"/>
          <w:szCs w:val="20"/>
        </w:rPr>
        <w:t xml:space="preserve"> shall not provide false information with the intent to deceive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="009E6294" w:rsidRPr="00EE26E8">
        <w:rPr>
          <w:rFonts w:ascii="Arial" w:hAnsi="Arial" w:cs="Arial"/>
          <w:sz w:val="20"/>
          <w:szCs w:val="20"/>
        </w:rPr>
        <w:t xml:space="preserve">when seeking the </w:t>
      </w:r>
      <w:r>
        <w:rPr>
          <w:rFonts w:ascii="Arial" w:hAnsi="Arial" w:cs="Arial"/>
          <w:sz w:val="20"/>
          <w:szCs w:val="20"/>
        </w:rPr>
        <w:t>issue of a Students’ Union (Student Central)</w:t>
      </w:r>
      <w:r w:rsidR="009E6294" w:rsidRPr="00EE26E8">
        <w:rPr>
          <w:rFonts w:ascii="Arial" w:hAnsi="Arial" w:cs="Arial"/>
          <w:sz w:val="20"/>
          <w:szCs w:val="20"/>
        </w:rPr>
        <w:t xml:space="preserve"> card, or applying for membership of a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="009E6294" w:rsidRPr="00EE26E8">
        <w:rPr>
          <w:rFonts w:ascii="Arial" w:hAnsi="Arial" w:cs="Arial"/>
          <w:sz w:val="20"/>
          <w:szCs w:val="20"/>
        </w:rPr>
        <w:t>club or society, or seeking to register or apply for any other service or activity.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Officers of clubs/societies shall observe all regulations and policies governing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operation of clubs and societies.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forge, alter or misuse any Students’ Union document, record 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identification card.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3725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seek to utilize the services of the clubs and societies without first</w:t>
      </w:r>
      <w:r w:rsidR="00413010">
        <w:rPr>
          <w:rFonts w:ascii="Arial" w:hAnsi="Arial" w:cs="Arial"/>
          <w:sz w:val="20"/>
          <w:szCs w:val="20"/>
        </w:rPr>
        <w:t xml:space="preserve"> paid the appropriate membership fee.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372559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seek to gain admission to events, access to services or products for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which a charge is payable without paying due charges.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EE26E8" w:rsidRDefault="009E6294" w:rsidP="009E62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lastRenderedPageBreak/>
        <w:t>Members shall pay any debts or charges due and payable (including fines) to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Students’ Union at the required time.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 General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commit any act that the President has reason to believe is either a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breach of acceptable behaviour or which is detrimental to the best interests of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Students’ Union.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behave, whether within the premises occupied by the Students’ Union,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the University or anywhere else, in a way likely to bring the name of the Students’ Union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into disrepute.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No offensive weapon may be brought onto Students’ Union occupied property even if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properly licensed.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observe regulations in force with regard to the purchase of tickets for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entertainments and other social activities.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observe regulations in force governing admission to premises for the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purposes of visiting bars or entertainments events. Where members are permitted to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bring guests to an event, they shall be wholly responsible for the actions and behaviour of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="00413010">
        <w:rPr>
          <w:rFonts w:ascii="Arial" w:hAnsi="Arial" w:cs="Arial"/>
          <w:sz w:val="20"/>
          <w:szCs w:val="20"/>
        </w:rPr>
        <w:t>the guest and any disciplinary action that may result from the actions of the guest.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purchase alcohol with the intention that the alcohol is consumed by a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person who is under 18 years of age.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who are under 18 years of age shall not purchase or consume alcohol whilst on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any St</w:t>
      </w:r>
      <w:r w:rsidR="00413010">
        <w:rPr>
          <w:rFonts w:ascii="Arial" w:hAnsi="Arial" w:cs="Arial"/>
          <w:sz w:val="20"/>
          <w:szCs w:val="20"/>
        </w:rPr>
        <w:t>udents’ Union licensed premises.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possess or use illegal substances whilst in Students’ Union occupied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premises, representing the Students’ Union or participating in Students’ Union activities.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26E8">
        <w:rPr>
          <w:rFonts w:ascii="Arial" w:hAnsi="Arial" w:cs="Arial"/>
          <w:sz w:val="20"/>
          <w:szCs w:val="20"/>
        </w:rPr>
        <w:t>RVCSU appointed senior organiser of an event reserves the right to request members to</w:t>
      </w:r>
      <w:r w:rsidR="00EE26E8" w:rsidRP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consent to a search of their belongings and/or persons either on admission to</w:t>
      </w:r>
      <w:r w:rsidR="00EE26E8" w:rsidRP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premises/events or whilst on the premises or at events where security personnel are not</w:t>
      </w:r>
      <w:r w:rsidR="00EE26E8" w:rsidRP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employed for this specific purpose. Members will usually be asked to give such consent if</w:t>
      </w:r>
      <w:r w:rsidR="00EE26E8" w:rsidRP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their behaviour is or has been consistent with behaviour which could be associated with</w:t>
      </w:r>
      <w:r w:rsidR="00EE26E8" w:rsidRP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breeches of this Code of Conduct. In addition, a system of random searches will usually</w:t>
      </w:r>
      <w:r w:rsidR="00EE26E8" w:rsidRP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be operated at the entrance to licensed premises. RVCSU is under no obligation to</w:t>
      </w:r>
      <w:r w:rsidR="002C50CC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provide members with reasons as to why a request</w:t>
      </w:r>
      <w:r w:rsidR="00EE26E8" w:rsidRPr="00EE26E8">
        <w:rPr>
          <w:rFonts w:ascii="Arial" w:hAnsi="Arial" w:cs="Arial"/>
          <w:sz w:val="20"/>
          <w:szCs w:val="20"/>
        </w:rPr>
        <w:t xml:space="preserve"> for a search was made. Members </w:t>
      </w:r>
      <w:r w:rsidRPr="00EE26E8">
        <w:rPr>
          <w:rFonts w:ascii="Arial" w:hAnsi="Arial" w:cs="Arial"/>
          <w:sz w:val="20"/>
          <w:szCs w:val="20"/>
        </w:rPr>
        <w:t>may choose to decline to a search of their belongings and/or persons, in such instances</w:t>
      </w:r>
      <w:r w:rsidR="00EE26E8" w:rsidRP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leave the premises/event for the remainder of the trading day. Members shall be required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to observe and respect such requests.</w:t>
      </w: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interfere with any teaching class or examination. The definition of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interference includes (but is not limited to), excessive noise, entering late, failure to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 xml:space="preserve">comply </w:t>
      </w:r>
      <w:r w:rsidR="00AF2115">
        <w:rPr>
          <w:rFonts w:ascii="Arial" w:hAnsi="Arial" w:cs="Arial"/>
          <w:sz w:val="20"/>
          <w:szCs w:val="20"/>
        </w:rPr>
        <w:t>with requests by teaching staff.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EE26E8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AF2115" w:rsidRDefault="009E6294" w:rsidP="009E6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All members shall, at all times, communicate with staff, and visitors of the college in a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manner that is socially acceptable. Members communicating with college staff in an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unnecessarily aggressive, threatening or impolite tone shall be in breach of these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regulations.</w:t>
      </w:r>
    </w:p>
    <w:p w:rsidR="009E6294" w:rsidRPr="00AF2115" w:rsidRDefault="009E6294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F2115">
        <w:rPr>
          <w:rFonts w:ascii="Arial" w:hAnsi="Arial" w:cs="Arial"/>
          <w:b/>
          <w:bCs/>
          <w:sz w:val="20"/>
          <w:szCs w:val="20"/>
        </w:rPr>
        <w:t>2.6 Use of Email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The union President shall reserve the right to authorise access to college distribution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lists.</w:t>
      </w:r>
    </w:p>
    <w:p w:rsidR="00AF2115" w:rsidRPr="00232301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3725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of the union council shall normally be permitted access to the distribution lists</w:t>
      </w:r>
      <w:r w:rsidR="00AF2115">
        <w:rPr>
          <w:rFonts w:ascii="Arial" w:hAnsi="Arial" w:cs="Arial"/>
          <w:sz w:val="20"/>
          <w:szCs w:val="20"/>
        </w:rPr>
        <w:t>.</w:t>
      </w:r>
    </w:p>
    <w:p w:rsidR="00AF2115" w:rsidRPr="00AF2115" w:rsidRDefault="00AF2115" w:rsidP="00AF2115">
      <w:pPr>
        <w:pStyle w:val="ListParagraph"/>
        <w:rPr>
          <w:rFonts w:ascii="Arial" w:hAnsi="Arial" w:cs="Arial"/>
          <w:sz w:val="20"/>
          <w:szCs w:val="20"/>
        </w:rPr>
      </w:pPr>
    </w:p>
    <w:p w:rsidR="00AF2115" w:rsidRPr="00372559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Emails shall only be sent using the distribution lists for the following reasons,</w:t>
      </w:r>
      <w:r w:rsidR="002C50CC">
        <w:rPr>
          <w:rFonts w:ascii="Arial" w:hAnsi="Arial" w:cs="Arial"/>
          <w:sz w:val="20"/>
          <w:szCs w:val="20"/>
        </w:rPr>
        <w:br/>
      </w:r>
      <w:r w:rsidRPr="002C50CC">
        <w:rPr>
          <w:rFonts w:ascii="Arial" w:hAnsi="Arial" w:cs="Arial"/>
          <w:sz w:val="20"/>
          <w:szCs w:val="20"/>
        </w:rPr>
        <w:t xml:space="preserve">a)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C50CC">
        <w:rPr>
          <w:rFonts w:ascii="Arial" w:hAnsi="Arial" w:cs="Arial"/>
          <w:sz w:val="20"/>
          <w:szCs w:val="20"/>
        </w:rPr>
        <w:t>Year-specific information</w:t>
      </w:r>
      <w:r w:rsidR="002C50CC">
        <w:rPr>
          <w:rFonts w:ascii="Arial" w:hAnsi="Arial" w:cs="Arial"/>
          <w:sz w:val="20"/>
          <w:szCs w:val="20"/>
        </w:rPr>
        <w:br/>
      </w:r>
      <w:r w:rsidRPr="002C50CC">
        <w:rPr>
          <w:rFonts w:ascii="Arial" w:hAnsi="Arial" w:cs="Arial"/>
          <w:sz w:val="20"/>
          <w:szCs w:val="20"/>
        </w:rPr>
        <w:t xml:space="preserve">b)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C50CC">
        <w:rPr>
          <w:rFonts w:ascii="Arial" w:hAnsi="Arial" w:cs="Arial"/>
          <w:sz w:val="20"/>
          <w:szCs w:val="20"/>
        </w:rPr>
        <w:t>Official union business</w:t>
      </w:r>
      <w:r w:rsidR="002C50CC">
        <w:rPr>
          <w:rFonts w:ascii="Arial" w:hAnsi="Arial" w:cs="Arial"/>
          <w:sz w:val="20"/>
          <w:szCs w:val="20"/>
        </w:rPr>
        <w:br/>
      </w:r>
      <w:r w:rsidRPr="002C50CC">
        <w:rPr>
          <w:rFonts w:ascii="Arial" w:hAnsi="Arial" w:cs="Arial"/>
          <w:sz w:val="20"/>
          <w:szCs w:val="20"/>
        </w:rPr>
        <w:t xml:space="preserve">c)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C50CC">
        <w:rPr>
          <w:rFonts w:ascii="Arial" w:hAnsi="Arial" w:cs="Arial"/>
          <w:sz w:val="20"/>
          <w:szCs w:val="20"/>
        </w:rPr>
        <w:t>To advertise official union social events</w:t>
      </w:r>
    </w:p>
    <w:p w:rsidR="00AF2115" w:rsidRPr="002C50CC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Use of the distribution lists outside the reasons listed in 2.6 III shall result in the individual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concerned having his/her access to the distribution lists suspended indefinitely. This right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shall be reserved by the union President</w:t>
      </w:r>
    </w:p>
    <w:p w:rsidR="00AF2115" w:rsidRPr="002A361E" w:rsidRDefault="00AF2115" w:rsidP="002A3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Pr="00232301" w:rsidRDefault="009E6294" w:rsidP="009E6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Students who do not have access to the distribution lists, or members that do but wish to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post information outside these regulations must do by using the college intranet or other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suitable methods.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2.7 Criminal Offences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commit any offence against the Criminal Law whilst on Students’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Union occupied premises, representing the Students’ Union, or participating in Students’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Union activities.</w:t>
      </w:r>
    </w:p>
    <w:p w:rsidR="002A361E" w:rsidRPr="00232301" w:rsidRDefault="002A361E" w:rsidP="002A361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 xml:space="preserve">Members who allegedly commit a criminal offence in their private lives may be in </w:t>
      </w:r>
      <w:r w:rsidR="00413010" w:rsidRPr="00372559">
        <w:rPr>
          <w:rFonts w:ascii="Arial" w:hAnsi="Arial" w:cs="Arial"/>
          <w:sz w:val="20"/>
          <w:szCs w:val="20"/>
        </w:rPr>
        <w:t>breach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of the Code of Conduct and subject to the Disciplinary Procedure where it is felt that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alleged offence either brings the name of the Students’ Union into disrepute, where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232301" w:rsidRPr="00232301">
        <w:rPr>
          <w:rFonts w:ascii="Arial" w:hAnsi="Arial" w:cs="Arial"/>
          <w:sz w:val="20"/>
          <w:szCs w:val="20"/>
        </w:rPr>
        <w:t>behaviour</w:t>
      </w:r>
      <w:r w:rsidRPr="00232301">
        <w:rPr>
          <w:rFonts w:ascii="Arial" w:hAnsi="Arial" w:cs="Arial"/>
          <w:sz w:val="20"/>
          <w:szCs w:val="20"/>
        </w:rPr>
        <w:t xml:space="preserve"> of the member has an adverse impact upon the Students’ Union or the ability of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other members to benefit fully from their membership of the Students’ Union, or where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other members or employees of RVCSU might fe</w:t>
      </w:r>
      <w:r w:rsidR="007544B1">
        <w:rPr>
          <w:rFonts w:ascii="Arial" w:hAnsi="Arial" w:cs="Arial"/>
          <w:sz w:val="20"/>
          <w:szCs w:val="20"/>
        </w:rPr>
        <w:t>el threatened by their presence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Alleged misconduct, which also appears to constitute a criminal offence or be in breach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of the colleges’ regulations, may be referred to the appropriate authority.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The victim of alleged misconduct may refer the matter or require the matter to be referred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to the police. Whilst there is no legal obligation to report an alleged or suspected offence,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anyone may make such a report, and no person may prevent another person from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making such a report.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232301" w:rsidRDefault="009E6294" w:rsidP="009E62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Where</w:t>
      </w:r>
      <w:r w:rsidR="00232301">
        <w:rPr>
          <w:rFonts w:ascii="Arial" w:hAnsi="Arial" w:cs="Arial"/>
          <w:sz w:val="20"/>
          <w:szCs w:val="20"/>
        </w:rPr>
        <w:t xml:space="preserve"> there</w:t>
      </w:r>
      <w:r w:rsidRPr="00372559">
        <w:rPr>
          <w:rFonts w:ascii="Arial" w:hAnsi="Arial" w:cs="Arial"/>
          <w:sz w:val="20"/>
          <w:szCs w:val="20"/>
        </w:rPr>
        <w:t xml:space="preserve"> is prima facie evidence that a criminal offence has been committed but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victim does not wish the alleged offence to be reported, the</w:t>
      </w:r>
      <w:r w:rsidR="00413010">
        <w:rPr>
          <w:rFonts w:ascii="Arial" w:hAnsi="Arial" w:cs="Arial"/>
          <w:sz w:val="20"/>
          <w:szCs w:val="20"/>
        </w:rPr>
        <w:t xml:space="preserve"> union President,</w:t>
      </w:r>
      <w:r w:rsidRPr="00232301">
        <w:rPr>
          <w:rFonts w:ascii="Arial" w:hAnsi="Arial" w:cs="Arial"/>
          <w:sz w:val="20"/>
          <w:szCs w:val="20"/>
        </w:rPr>
        <w:t xml:space="preserve"> </w:t>
      </w:r>
      <w:r w:rsidR="00413010">
        <w:rPr>
          <w:rFonts w:ascii="Arial" w:hAnsi="Arial" w:cs="Arial"/>
          <w:sz w:val="20"/>
          <w:szCs w:val="20"/>
        </w:rPr>
        <w:t xml:space="preserve">in consult with the </w:t>
      </w:r>
      <w:r w:rsidRPr="00232301">
        <w:rPr>
          <w:rFonts w:ascii="Arial" w:hAnsi="Arial" w:cs="Arial"/>
          <w:sz w:val="20"/>
          <w:szCs w:val="20"/>
        </w:rPr>
        <w:t>Students’ Union’s Executive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Committee</w:t>
      </w:r>
      <w:r w:rsidR="00413010">
        <w:rPr>
          <w:rFonts w:ascii="Arial" w:hAnsi="Arial" w:cs="Arial"/>
          <w:sz w:val="20"/>
          <w:szCs w:val="20"/>
        </w:rPr>
        <w:t>,</w:t>
      </w:r>
      <w:r w:rsidRPr="00232301">
        <w:rPr>
          <w:rFonts w:ascii="Arial" w:hAnsi="Arial" w:cs="Arial"/>
          <w:sz w:val="20"/>
          <w:szCs w:val="20"/>
        </w:rPr>
        <w:t xml:space="preserve"> must decide, with due diligence, whether to report the offence or not.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2.8 Complying With Disciplinary Procedures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not reasonably refuse to assist in procedures for operating the Code of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Conduct and Disciplinary Procedures. This shall include a requirement that they identify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themselves when requested to do so by any employee of RVCSU when on Students’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Union occupied premises or utilizing Students’ Union services or facilities or taking part in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activities which fall under the auspices of RVCSU.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232301" w:rsidRDefault="009E6294" w:rsidP="009E62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Members shall comply immediately with a disciplinary decision upon receipt of notice of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the decision, pending the outcome of any appeal if lodged.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44B1" w:rsidRDefault="007544B1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44B1" w:rsidRDefault="007544B1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3.0 Penalties</w:t>
      </w:r>
    </w:p>
    <w:p w:rsidR="00372559" w:rsidRDefault="00372559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The Students’ Union shall have the powers to impose a range of penalties for breeches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of the Code of Conduct or any other Students’ Union regulations. The penalties are: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a)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Reprimand or caution.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b)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 written or verbal apology to aggrieved person.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c)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 formal and recorded written warning indi</w:t>
      </w:r>
      <w:r w:rsidR="007544B1">
        <w:rPr>
          <w:rFonts w:ascii="Arial" w:hAnsi="Arial" w:cs="Arial"/>
          <w:sz w:val="20"/>
          <w:szCs w:val="20"/>
        </w:rPr>
        <w:t xml:space="preserve">cating the action, which may be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taken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if there is a further breach of the Code of Conduct. A copy of any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written warning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shall be given to the student, one copy retained by the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appropriate Disciplinary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Officers and one copy placed on the Disciplinary File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kept by the General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Manager or their nominee on behalf of the President.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i/>
          <w:iCs/>
          <w:sz w:val="20"/>
          <w:szCs w:val="20"/>
        </w:rPr>
        <w:t>(Normally no more than one written warning shall be issued before the imposition</w:t>
      </w:r>
      <w:r w:rsidR="00232301">
        <w:rPr>
          <w:rFonts w:ascii="Arial" w:hAnsi="Arial" w:cs="Arial"/>
          <w:i/>
          <w:iCs/>
          <w:sz w:val="20"/>
          <w:szCs w:val="20"/>
        </w:rPr>
        <w:br/>
      </w:r>
      <w:r w:rsidRPr="00232301">
        <w:rPr>
          <w:rFonts w:ascii="Arial" w:hAnsi="Arial" w:cs="Arial"/>
          <w:i/>
          <w:iCs/>
          <w:sz w:val="20"/>
          <w:szCs w:val="20"/>
        </w:rPr>
        <w:t>of a more severe penalty in the event of a further proven or undisputed breech of</w:t>
      </w:r>
      <w:r w:rsidR="00232301">
        <w:rPr>
          <w:rFonts w:ascii="Arial" w:hAnsi="Arial" w:cs="Arial"/>
          <w:i/>
          <w:iCs/>
          <w:sz w:val="20"/>
          <w:szCs w:val="20"/>
        </w:rPr>
        <w:br/>
      </w:r>
      <w:r w:rsidRPr="00232301">
        <w:rPr>
          <w:rFonts w:ascii="Arial" w:hAnsi="Arial" w:cs="Arial"/>
          <w:i/>
          <w:iCs/>
          <w:sz w:val="20"/>
          <w:szCs w:val="20"/>
        </w:rPr>
        <w:t>the code by a member to whom the warning(s) have been issued. However, the</w:t>
      </w:r>
      <w:r w:rsidR="00232301">
        <w:rPr>
          <w:rFonts w:ascii="Arial" w:hAnsi="Arial" w:cs="Arial"/>
          <w:i/>
          <w:iCs/>
          <w:sz w:val="20"/>
          <w:szCs w:val="20"/>
        </w:rPr>
        <w:t xml:space="preserve"> </w:t>
      </w:r>
      <w:r w:rsidRPr="00232301">
        <w:rPr>
          <w:rFonts w:ascii="Arial" w:hAnsi="Arial" w:cs="Arial"/>
          <w:i/>
          <w:iCs/>
          <w:sz w:val="20"/>
          <w:szCs w:val="20"/>
        </w:rPr>
        <w:t>period between a first warning and a second proven or undisputed breach of the</w:t>
      </w:r>
      <w:r w:rsidR="00232301">
        <w:rPr>
          <w:rFonts w:ascii="Arial" w:hAnsi="Arial" w:cs="Arial"/>
          <w:i/>
          <w:iCs/>
          <w:sz w:val="20"/>
          <w:szCs w:val="20"/>
        </w:rPr>
        <w:t xml:space="preserve"> </w:t>
      </w:r>
      <w:r w:rsidRPr="00232301">
        <w:rPr>
          <w:rFonts w:ascii="Arial" w:hAnsi="Arial" w:cs="Arial"/>
          <w:i/>
          <w:iCs/>
          <w:sz w:val="20"/>
          <w:szCs w:val="20"/>
        </w:rPr>
        <w:t>student conduct regulations as well as the nature of the incidents concerned</w:t>
      </w:r>
      <w:r w:rsidR="00232301">
        <w:rPr>
          <w:rFonts w:ascii="Arial" w:hAnsi="Arial" w:cs="Arial"/>
          <w:i/>
          <w:iCs/>
          <w:sz w:val="20"/>
          <w:szCs w:val="20"/>
        </w:rPr>
        <w:t xml:space="preserve"> </w:t>
      </w:r>
      <w:r w:rsidRPr="00232301">
        <w:rPr>
          <w:rFonts w:ascii="Arial" w:hAnsi="Arial" w:cs="Arial"/>
          <w:i/>
          <w:iCs/>
          <w:sz w:val="20"/>
          <w:szCs w:val="20"/>
        </w:rPr>
        <w:t>should be conside</w:t>
      </w:r>
      <w:r w:rsidR="00232301" w:rsidRPr="00232301">
        <w:rPr>
          <w:rFonts w:ascii="Arial" w:hAnsi="Arial" w:cs="Arial"/>
          <w:i/>
          <w:iCs/>
          <w:sz w:val="20"/>
          <w:szCs w:val="20"/>
        </w:rPr>
        <w:t>red before imposing a penalty).</w:t>
      </w:r>
      <w:r w:rsidR="00232301" w:rsidRPr="00232301">
        <w:rPr>
          <w:rFonts w:ascii="Arial" w:hAnsi="Arial" w:cs="Arial"/>
          <w:i/>
          <w:iCs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d)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 xml:space="preserve">Financial restitution in full or in part of the cost of making good any damage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or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loss suffered by the Students’ Union or other members or persons.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>e)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 xml:space="preserve">Financial penalty up to £100 for being in </w:t>
      </w:r>
      <w:r w:rsidR="00B46E79" w:rsidRPr="00232301">
        <w:rPr>
          <w:rFonts w:ascii="Arial" w:hAnsi="Arial" w:cs="Arial"/>
          <w:sz w:val="20"/>
          <w:szCs w:val="20"/>
        </w:rPr>
        <w:t>breach</w:t>
      </w:r>
      <w:r w:rsidRPr="00232301">
        <w:rPr>
          <w:rFonts w:ascii="Arial" w:hAnsi="Arial" w:cs="Arial"/>
          <w:sz w:val="20"/>
          <w:szCs w:val="20"/>
        </w:rPr>
        <w:t xml:space="preserve"> of the Code of Conduct.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f)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Exclusion from Students’ Union occupied premises or withdrawal of rights to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participate in or benefit from specified Students’ Union services, facilities or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activities for a specified period. (Exclusion or withdrawal of rights may be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 xml:space="preserve">imposed pending a hearing or pending further investigation of an alleged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offence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where the nature and/or severity of the alleged offence warranted it).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During this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time the student shall not be permitted onto any union property, or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to participate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in any union event, inclusive of participation in the</w:t>
      </w:r>
      <w:r w:rsidR="007544B1">
        <w:rPr>
          <w:rFonts w:ascii="Arial" w:hAnsi="Arial" w:cs="Arial"/>
          <w:sz w:val="20"/>
          <w:szCs w:val="20"/>
        </w:rPr>
        <w:t xml:space="preserve"> activities of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  <w:t xml:space="preserve">the unions </w:t>
      </w:r>
      <w:r w:rsidR="00232301" w:rsidRPr="00232301">
        <w:rPr>
          <w:rFonts w:ascii="Arial" w:hAnsi="Arial" w:cs="Arial"/>
          <w:sz w:val="20"/>
          <w:szCs w:val="20"/>
        </w:rPr>
        <w:t xml:space="preserve">clubs </w:t>
      </w:r>
      <w:r w:rsidRPr="00232301">
        <w:rPr>
          <w:rFonts w:ascii="Arial" w:hAnsi="Arial" w:cs="Arial"/>
          <w:sz w:val="20"/>
          <w:szCs w:val="20"/>
        </w:rPr>
        <w:t>and societies.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g)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 xml:space="preserve">Suspension from membership of the Students’ Union. This shall mean that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member ceases to be a member on a specified date for a specified period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of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academic time, which shall not exceed 12 months. During this time the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student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shall not be permitted onto any union property, or to participate in any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union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 xml:space="preserve">event, inclusive of participation in the activities of the unions clubs and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societies.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h)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Expulsion from membership of the Students’ Union. This shall mean that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 xml:space="preserve">member ceases to be a member and shall not be entitled to re-enter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membership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on any future occasion.</w:t>
      </w:r>
      <w:r w:rsidR="00232301">
        <w:rPr>
          <w:rFonts w:ascii="Arial" w:hAnsi="Arial" w:cs="Arial"/>
          <w:sz w:val="20"/>
          <w:szCs w:val="20"/>
        </w:rPr>
        <w:br/>
      </w:r>
      <w:proofErr w:type="spellStart"/>
      <w:r w:rsidRPr="00232301">
        <w:rPr>
          <w:rFonts w:ascii="Arial" w:hAnsi="Arial" w:cs="Arial"/>
          <w:sz w:val="20"/>
          <w:szCs w:val="20"/>
        </w:rPr>
        <w:t>i</w:t>
      </w:r>
      <w:proofErr w:type="spellEnd"/>
      <w:r w:rsidRPr="00232301">
        <w:rPr>
          <w:rFonts w:ascii="Arial" w:hAnsi="Arial" w:cs="Arial"/>
          <w:sz w:val="20"/>
          <w:szCs w:val="20"/>
        </w:rPr>
        <w:t xml:space="preserve">) </w:t>
      </w:r>
      <w:r w:rsidR="00AF2115">
        <w:rPr>
          <w:rFonts w:ascii="Arial" w:hAnsi="Arial" w:cs="Arial"/>
          <w:sz w:val="20"/>
          <w:szCs w:val="20"/>
        </w:rPr>
        <w:tab/>
      </w:r>
      <w:r w:rsidR="00AF2115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Any combination of the above penalties.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Suspension of penalty. A penalty may be suspended for a given period, subject to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behaviour of the member in the period identified. A written communication to the member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setting out such a suspended penalty shall clearly state that the penalty shall be imposed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if there is any further proven or undisputed breach of the Code of Conduct or other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regulations. Additionally, further conditions governing the imposition of any such penalty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may be specified.</w:t>
      </w:r>
    </w:p>
    <w:p w:rsidR="00AF2115" w:rsidRPr="00232301" w:rsidRDefault="00AF2115" w:rsidP="00AF21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Deferral of penalty. A penalty may be deferred to apply from a certain date to avoid any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untoward consequential penalty. Certain decisions by their nature or timing entail further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direct or indirect consequential penalties. An example would be where a penalty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withdrawing the right of a member to enter the bars coincides with hustings due to take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place in the bar for an election in which the member is standing. A consequential penalty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should NOT normally be taken into account when arriving at the initial decision on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appropriate penalty. It may, however, be appropriate to adjust the penalty, which would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otherwise have been applied to ensure the effect of any consequential penalty is also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fully considered.</w:t>
      </w:r>
    </w:p>
    <w:p w:rsidR="007544B1" w:rsidRPr="007544B1" w:rsidRDefault="007544B1" w:rsidP="0075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559" w:rsidRPr="007544B1" w:rsidRDefault="009E6294" w:rsidP="009E62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559">
        <w:rPr>
          <w:rFonts w:ascii="Arial" w:hAnsi="Arial" w:cs="Arial"/>
          <w:sz w:val="20"/>
          <w:szCs w:val="20"/>
        </w:rPr>
        <w:t>The Disciplinary Committee may choose to make a report of the case to the college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secretary. Such a report shall, in all cases, be made when a penalty is imposed under</w:t>
      </w:r>
      <w:r w:rsidR="002323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4B1">
        <w:rPr>
          <w:rFonts w:ascii="Arial" w:hAnsi="Arial" w:cs="Arial"/>
          <w:sz w:val="20"/>
          <w:szCs w:val="20"/>
        </w:rPr>
        <w:t>f,g,h,i</w:t>
      </w:r>
      <w:proofErr w:type="spellEnd"/>
      <w:r w:rsidR="007544B1">
        <w:rPr>
          <w:rFonts w:ascii="Arial" w:hAnsi="Arial" w:cs="Arial"/>
          <w:sz w:val="20"/>
          <w:szCs w:val="20"/>
        </w:rPr>
        <w:t xml:space="preserve"> above</w:t>
      </w:r>
    </w:p>
    <w:p w:rsidR="007544B1" w:rsidRDefault="007544B1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44B1" w:rsidRDefault="007544B1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Pr="005D52AA" w:rsidRDefault="009E6294" w:rsidP="005D52A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D52AA">
        <w:rPr>
          <w:rFonts w:ascii="Arial" w:hAnsi="Arial" w:cs="Arial"/>
          <w:b/>
          <w:bCs/>
          <w:sz w:val="20"/>
          <w:szCs w:val="20"/>
        </w:rPr>
        <w:t>Disciplinary Procedure</w:t>
      </w:r>
    </w:p>
    <w:p w:rsidR="00902CDE" w:rsidRDefault="00902CDE" w:rsidP="005D52A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2AA" w:rsidRDefault="009E6294" w:rsidP="005D52A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following principles govern the Disciplinary Procedure: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a)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Members are entitled to know the full details of any charge of misconduct.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b) </w:t>
      </w:r>
      <w:r w:rsidR="007544B1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 xml:space="preserve">Members are entitled to be accompanied and assisted at a hearing or appeal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by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another member or person.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c) </w:t>
      </w:r>
      <w:r w:rsidR="007544B1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Members have the right to see all evidence to be presented throughout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  <w:t xml:space="preserve">hearing of </w:t>
      </w:r>
      <w:r w:rsidRPr="00232301">
        <w:rPr>
          <w:rFonts w:ascii="Arial" w:hAnsi="Arial" w:cs="Arial"/>
          <w:sz w:val="20"/>
          <w:szCs w:val="20"/>
        </w:rPr>
        <w:t>evidence excluding the personal details.</w:t>
      </w:r>
    </w:p>
    <w:p w:rsidR="005D52AA" w:rsidRDefault="005D52AA" w:rsidP="005D52AA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Members have the right to know the membership of the committee not less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than one day before the meeting and appeal against the constitution of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committee to the President.</w:t>
      </w:r>
    </w:p>
    <w:p w:rsidR="005D52AA" w:rsidRDefault="005D52AA" w:rsidP="005D52A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9E6294" w:rsidRPr="005D52AA">
        <w:rPr>
          <w:rFonts w:ascii="Arial" w:hAnsi="Arial" w:cs="Arial"/>
          <w:sz w:val="20"/>
          <w:szCs w:val="20"/>
        </w:rPr>
        <w:t xml:space="preserve"> </w:t>
      </w:r>
      <w:r w:rsidR="007544B1" w:rsidRPr="005D52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6294" w:rsidRPr="005D52AA">
        <w:rPr>
          <w:rFonts w:ascii="Arial" w:hAnsi="Arial" w:cs="Arial"/>
          <w:sz w:val="20"/>
          <w:szCs w:val="20"/>
        </w:rPr>
        <w:t xml:space="preserve">Disciplinary procedures will be concluded as speedily as possible consistent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6294" w:rsidRPr="005D52AA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="00232301" w:rsidRPr="005D52AA">
        <w:rPr>
          <w:rFonts w:ascii="Arial" w:hAnsi="Arial" w:cs="Arial"/>
          <w:sz w:val="20"/>
          <w:szCs w:val="20"/>
        </w:rPr>
        <w:t xml:space="preserve">fairness </w:t>
      </w:r>
      <w:r w:rsidR="009E6294" w:rsidRPr="005D52AA">
        <w:rPr>
          <w:rFonts w:ascii="Arial" w:hAnsi="Arial" w:cs="Arial"/>
          <w:sz w:val="20"/>
          <w:szCs w:val="20"/>
        </w:rPr>
        <w:t>and the nature of the alleged misconduct.</w:t>
      </w:r>
      <w:r w:rsidR="00232301" w:rsidRPr="005D52AA">
        <w:rPr>
          <w:rFonts w:ascii="Arial" w:hAnsi="Arial" w:cs="Arial"/>
          <w:sz w:val="20"/>
          <w:szCs w:val="20"/>
        </w:rPr>
        <w:br/>
      </w:r>
      <w:r w:rsidR="009E6294" w:rsidRPr="005D52AA">
        <w:rPr>
          <w:rFonts w:ascii="Arial" w:hAnsi="Arial" w:cs="Arial"/>
          <w:sz w:val="20"/>
          <w:szCs w:val="20"/>
        </w:rPr>
        <w:t xml:space="preserve">e) </w:t>
      </w:r>
      <w:r w:rsidR="007544B1" w:rsidRPr="005D52AA">
        <w:rPr>
          <w:rFonts w:ascii="Arial" w:hAnsi="Arial" w:cs="Arial"/>
          <w:sz w:val="20"/>
          <w:szCs w:val="20"/>
        </w:rPr>
        <w:tab/>
      </w:r>
      <w:r w:rsidR="00BE0B65">
        <w:rPr>
          <w:rFonts w:ascii="Arial" w:hAnsi="Arial" w:cs="Arial"/>
          <w:sz w:val="20"/>
          <w:szCs w:val="20"/>
        </w:rPr>
        <w:tab/>
      </w:r>
      <w:r w:rsidR="009E6294" w:rsidRPr="005D52AA">
        <w:rPr>
          <w:rFonts w:ascii="Arial" w:hAnsi="Arial" w:cs="Arial"/>
          <w:sz w:val="20"/>
          <w:szCs w:val="20"/>
        </w:rPr>
        <w:t>The process provides a right of appeal.</w:t>
      </w:r>
      <w:r w:rsidR="00232301" w:rsidRPr="005D52AA">
        <w:rPr>
          <w:rFonts w:ascii="Arial" w:hAnsi="Arial" w:cs="Arial"/>
          <w:sz w:val="20"/>
          <w:szCs w:val="20"/>
        </w:rPr>
        <w:br/>
      </w:r>
      <w:r w:rsidR="009E6294" w:rsidRPr="005D52AA">
        <w:rPr>
          <w:rFonts w:ascii="Arial" w:hAnsi="Arial" w:cs="Arial"/>
          <w:sz w:val="20"/>
          <w:szCs w:val="20"/>
        </w:rPr>
        <w:t xml:space="preserve">f) </w:t>
      </w:r>
      <w:r w:rsidR="00BE0B65">
        <w:rPr>
          <w:rFonts w:ascii="Arial" w:hAnsi="Arial" w:cs="Arial"/>
          <w:sz w:val="20"/>
          <w:szCs w:val="20"/>
        </w:rPr>
        <w:tab/>
      </w:r>
      <w:r w:rsidR="007544B1" w:rsidRPr="005D52AA">
        <w:rPr>
          <w:rFonts w:ascii="Arial" w:hAnsi="Arial" w:cs="Arial"/>
          <w:sz w:val="20"/>
          <w:szCs w:val="20"/>
        </w:rPr>
        <w:tab/>
      </w:r>
      <w:r w:rsidR="009E6294" w:rsidRPr="005D52AA">
        <w:rPr>
          <w:rFonts w:ascii="Arial" w:hAnsi="Arial" w:cs="Arial"/>
          <w:sz w:val="20"/>
          <w:szCs w:val="20"/>
        </w:rPr>
        <w:t xml:space="preserve">In all disciplinary proceedings a student shall be presumed to be innocent of </w:t>
      </w:r>
      <w:r w:rsidR="00BE0B65">
        <w:rPr>
          <w:rFonts w:ascii="Arial" w:hAnsi="Arial" w:cs="Arial"/>
          <w:sz w:val="20"/>
          <w:szCs w:val="20"/>
        </w:rPr>
        <w:tab/>
      </w:r>
      <w:r w:rsidR="00BE0B65">
        <w:rPr>
          <w:rFonts w:ascii="Arial" w:hAnsi="Arial" w:cs="Arial"/>
          <w:sz w:val="20"/>
          <w:szCs w:val="20"/>
        </w:rPr>
        <w:tab/>
      </w:r>
      <w:r w:rsidR="009E6294" w:rsidRPr="005D52AA">
        <w:rPr>
          <w:rFonts w:ascii="Arial" w:hAnsi="Arial" w:cs="Arial"/>
          <w:sz w:val="20"/>
          <w:szCs w:val="20"/>
        </w:rPr>
        <w:t>the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="009E6294" w:rsidRPr="005D52AA">
        <w:rPr>
          <w:rFonts w:ascii="Arial" w:hAnsi="Arial" w:cs="Arial"/>
          <w:sz w:val="20"/>
          <w:szCs w:val="20"/>
        </w:rPr>
        <w:t>charge until the contrary is proved on the balance of probabilities.</w:t>
      </w:r>
    </w:p>
    <w:p w:rsidR="005D52AA" w:rsidRDefault="005D52AA" w:rsidP="005D52A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Pr="005D52AA" w:rsidRDefault="009E6294" w:rsidP="005D52A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2AA">
        <w:rPr>
          <w:rFonts w:ascii="Arial" w:hAnsi="Arial" w:cs="Arial"/>
          <w:sz w:val="20"/>
          <w:szCs w:val="20"/>
        </w:rPr>
        <w:t>The Disciplinary Procedure may be initiated by any member of the Students’ Union. The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alleged misconduct, together with detail of the student(s) concerned, shall be referred by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the complainant to the President (or other Officer in his/her absence) as soon as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reasonably possible after the occurrence of the alleged breach. Where a member refuses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to identify him/herself, this shall be regarded as a further breach of the Code of Conduct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Regulations.</w:t>
      </w:r>
    </w:p>
    <w:p w:rsidR="005D52AA" w:rsidRDefault="005D52AA" w:rsidP="005D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Pr="005D52AA" w:rsidRDefault="009E6294" w:rsidP="005D52A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2AA">
        <w:rPr>
          <w:rFonts w:ascii="Arial" w:hAnsi="Arial" w:cs="Arial"/>
          <w:sz w:val="20"/>
          <w:szCs w:val="20"/>
        </w:rPr>
        <w:t>Where an alleged breach of the Code of Conduct Regulations involves a member in an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alleged act of misconduct either within or in the immediate vicinity of licensed premises,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 xml:space="preserve">then the bar manager or representative may suspend that </w:t>
      </w:r>
      <w:proofErr w:type="gramStart"/>
      <w:r w:rsidRPr="005D52AA">
        <w:rPr>
          <w:rFonts w:ascii="Arial" w:hAnsi="Arial" w:cs="Arial"/>
          <w:sz w:val="20"/>
          <w:szCs w:val="20"/>
        </w:rPr>
        <w:t>members</w:t>
      </w:r>
      <w:proofErr w:type="gramEnd"/>
      <w:r w:rsidRPr="005D52AA">
        <w:rPr>
          <w:rFonts w:ascii="Arial" w:hAnsi="Arial" w:cs="Arial"/>
          <w:sz w:val="20"/>
          <w:szCs w:val="20"/>
        </w:rPr>
        <w:t xml:space="preserve"> right of admission to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the licensed premises. (This provision is in addition to the right of the licensees to take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action independent of this procedure).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2AA" w:rsidRDefault="005D52AA" w:rsidP="005D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Pr="005D52AA" w:rsidRDefault="009E6294" w:rsidP="005D52A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2AA">
        <w:rPr>
          <w:rFonts w:ascii="Arial" w:hAnsi="Arial" w:cs="Arial"/>
          <w:sz w:val="20"/>
          <w:szCs w:val="20"/>
        </w:rPr>
        <w:t>Where an alleged breach occurs in any other setting (including trips or activities away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from the College) then the appropriate Officer, staff member or other agent shall have the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authority to exclude the member from the facility, service or activity or to take any other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reasonable action to prevent further immediate breaches of the Code of Conduct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Regulations by any member whom they believe to have already breached the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Regulations. This action shall at the earliest opportunity be reported to the President.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2AA" w:rsidRDefault="005D52AA" w:rsidP="005D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Pr="005D52AA" w:rsidRDefault="009E6294" w:rsidP="005D52A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2AA">
        <w:rPr>
          <w:rFonts w:ascii="Arial" w:hAnsi="Arial" w:cs="Arial"/>
          <w:sz w:val="20"/>
          <w:szCs w:val="20"/>
        </w:rPr>
        <w:t>Where the alleged breach constitutes a criminal offence, the Students’ Union may decide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to refer the matter to the Police. Where a member is subject to criminal proceedings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arising out of the alleged breach of the Code of Conduct Regulations, the Students’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>Union may, at the discretion of the President, choose to suspend disciplinary proceedings</w:t>
      </w:r>
      <w:r w:rsidR="00232301" w:rsidRPr="005D52AA">
        <w:rPr>
          <w:rFonts w:ascii="Arial" w:hAnsi="Arial" w:cs="Arial"/>
          <w:sz w:val="20"/>
          <w:szCs w:val="20"/>
        </w:rPr>
        <w:t xml:space="preserve"> </w:t>
      </w:r>
      <w:r w:rsidRPr="005D52AA">
        <w:rPr>
          <w:rFonts w:ascii="Arial" w:hAnsi="Arial" w:cs="Arial"/>
          <w:sz w:val="20"/>
          <w:szCs w:val="20"/>
        </w:rPr>
        <w:t xml:space="preserve">pending the outcome. </w:t>
      </w:r>
      <w:r w:rsidRPr="005D52AA">
        <w:rPr>
          <w:rFonts w:ascii="Arial" w:hAnsi="Arial" w:cs="Arial"/>
          <w:i/>
          <w:iCs/>
          <w:sz w:val="20"/>
          <w:szCs w:val="20"/>
        </w:rPr>
        <w:t>(In such circumstances, the Executive Committee may decide to</w:t>
      </w:r>
      <w:r w:rsidR="00232301" w:rsidRPr="005D52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52AA">
        <w:rPr>
          <w:rFonts w:ascii="Arial,Italic" w:hAnsi="Arial,Italic" w:cs="Arial,Italic"/>
          <w:i/>
          <w:iCs/>
          <w:sz w:val="20"/>
          <w:szCs w:val="20"/>
        </w:rPr>
        <w:t>impose a temporary exclusion from Students’ Union occupied premises or temporarily</w:t>
      </w:r>
      <w:r w:rsidR="00232301" w:rsidRPr="005D52AA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5D52AA">
        <w:rPr>
          <w:rFonts w:ascii="Arial,Italic" w:hAnsi="Arial,Italic" w:cs="Arial,Italic"/>
          <w:i/>
          <w:iCs/>
          <w:sz w:val="20"/>
          <w:szCs w:val="20"/>
        </w:rPr>
        <w:t>withdraw rights to participate in or benefit from specified Students’ Union services,</w:t>
      </w:r>
      <w:r w:rsidR="00232301" w:rsidRPr="005D52AA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5D52AA">
        <w:rPr>
          <w:rFonts w:ascii="Arial" w:hAnsi="Arial" w:cs="Arial"/>
          <w:i/>
          <w:iCs/>
          <w:sz w:val="20"/>
          <w:szCs w:val="20"/>
        </w:rPr>
        <w:t>facilities or activities pending the outcome of criminal proceedings and any subsequent</w:t>
      </w:r>
      <w:r w:rsidR="00232301" w:rsidRPr="005D52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52AA">
        <w:rPr>
          <w:rFonts w:ascii="Arial" w:hAnsi="Arial" w:cs="Arial"/>
          <w:i/>
          <w:iCs/>
          <w:sz w:val="20"/>
          <w:szCs w:val="20"/>
        </w:rPr>
        <w:t>disciplinary action under this Code of Conduct. Such action will only be taken where it</w:t>
      </w:r>
      <w:r w:rsidR="00232301" w:rsidRPr="005D52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52AA">
        <w:rPr>
          <w:rFonts w:ascii="Arial" w:hAnsi="Arial" w:cs="Arial"/>
          <w:i/>
          <w:iCs/>
          <w:sz w:val="20"/>
          <w:szCs w:val="20"/>
        </w:rPr>
        <w:t>can be demonstrated that the alleged breach of the Code of Conduct, if proven, would</w:t>
      </w:r>
      <w:r w:rsidR="00232301" w:rsidRPr="005D52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52AA">
        <w:rPr>
          <w:rFonts w:ascii="Arial" w:hAnsi="Arial" w:cs="Arial"/>
          <w:i/>
          <w:iCs/>
          <w:sz w:val="20"/>
          <w:szCs w:val="20"/>
        </w:rPr>
        <w:t>mean that the continued presence of the member would either bring the name of the</w:t>
      </w:r>
      <w:r w:rsidR="00232301" w:rsidRPr="005D52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52AA">
        <w:rPr>
          <w:rFonts w:ascii="Arial,Italic" w:hAnsi="Arial,Italic" w:cs="Arial,Italic"/>
          <w:i/>
          <w:iCs/>
          <w:sz w:val="20"/>
          <w:szCs w:val="20"/>
        </w:rPr>
        <w:t xml:space="preserve">Students’ Union into disrepute, where the </w:t>
      </w:r>
      <w:r w:rsidRPr="005D52AA">
        <w:rPr>
          <w:rFonts w:ascii="Arial" w:hAnsi="Arial" w:cs="Arial"/>
          <w:i/>
          <w:iCs/>
          <w:sz w:val="20"/>
          <w:szCs w:val="20"/>
        </w:rPr>
        <w:t>behaviour of the member has an adverse</w:t>
      </w:r>
      <w:r w:rsidR="00232301" w:rsidRPr="005D52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52AA">
        <w:rPr>
          <w:rFonts w:ascii="Arial,Italic" w:hAnsi="Arial,Italic" w:cs="Arial,Italic"/>
          <w:i/>
          <w:iCs/>
          <w:sz w:val="20"/>
          <w:szCs w:val="20"/>
        </w:rPr>
        <w:t>impact upon the Students’ Union or the ability of other members to benefit fully from their</w:t>
      </w:r>
      <w:r w:rsidR="00232301" w:rsidRPr="005D52AA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5D52AA">
        <w:rPr>
          <w:rFonts w:ascii="Arial,Italic" w:hAnsi="Arial,Italic" w:cs="Arial,Italic"/>
          <w:i/>
          <w:iCs/>
          <w:sz w:val="20"/>
          <w:szCs w:val="20"/>
        </w:rPr>
        <w:t>membership of the Students’ Union, or where other members or employees of R</w:t>
      </w:r>
      <w:r w:rsidRPr="005D52AA">
        <w:rPr>
          <w:rFonts w:ascii="Arial" w:hAnsi="Arial" w:cs="Arial"/>
          <w:i/>
          <w:iCs/>
          <w:sz w:val="20"/>
          <w:szCs w:val="20"/>
        </w:rPr>
        <w:t>VCSU</w:t>
      </w:r>
      <w:r w:rsidR="00232301" w:rsidRPr="005D52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52AA">
        <w:rPr>
          <w:rFonts w:ascii="Arial" w:hAnsi="Arial" w:cs="Arial"/>
          <w:i/>
          <w:iCs/>
          <w:sz w:val="20"/>
          <w:szCs w:val="20"/>
        </w:rPr>
        <w:t>might feel threatened by their presence or any other reasonable reason).</w:t>
      </w:r>
    </w:p>
    <w:p w:rsidR="00BE0B65" w:rsidRDefault="00BE0B65" w:rsidP="00BE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Pr="00BE0B65" w:rsidRDefault="009E6294" w:rsidP="00BE0B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B65">
        <w:rPr>
          <w:rFonts w:ascii="Arial" w:hAnsi="Arial" w:cs="Arial"/>
          <w:sz w:val="20"/>
          <w:szCs w:val="20"/>
        </w:rPr>
        <w:t>Appropriate investigations will be undertaken as soon as possible. All persons concerned</w:t>
      </w:r>
      <w:r w:rsidR="00232301" w:rsidRPr="00BE0B65">
        <w:rPr>
          <w:rFonts w:ascii="Arial" w:hAnsi="Arial" w:cs="Arial"/>
          <w:sz w:val="20"/>
          <w:szCs w:val="20"/>
        </w:rPr>
        <w:t xml:space="preserve"> </w:t>
      </w:r>
      <w:r w:rsidRPr="00BE0B65">
        <w:rPr>
          <w:rFonts w:ascii="Arial" w:hAnsi="Arial" w:cs="Arial"/>
          <w:sz w:val="20"/>
          <w:szCs w:val="20"/>
        </w:rPr>
        <w:t>in the alleged misconduct, whether complainant, respondent or witness, will be required</w:t>
      </w:r>
      <w:r w:rsidR="00232301" w:rsidRPr="00BE0B65">
        <w:rPr>
          <w:rFonts w:ascii="Arial" w:hAnsi="Arial" w:cs="Arial"/>
          <w:sz w:val="20"/>
          <w:szCs w:val="20"/>
        </w:rPr>
        <w:t xml:space="preserve"> </w:t>
      </w:r>
      <w:r w:rsidRPr="00BE0B65">
        <w:rPr>
          <w:rFonts w:ascii="Arial" w:hAnsi="Arial" w:cs="Arial"/>
          <w:sz w:val="20"/>
          <w:szCs w:val="20"/>
        </w:rPr>
        <w:lastRenderedPageBreak/>
        <w:t>to complete a Statement Form. All evidence will be submitted on a Statement Form,</w:t>
      </w:r>
      <w:r w:rsidR="00232301" w:rsidRPr="00BE0B65">
        <w:rPr>
          <w:rFonts w:ascii="Arial" w:hAnsi="Arial" w:cs="Arial"/>
          <w:sz w:val="20"/>
          <w:szCs w:val="20"/>
        </w:rPr>
        <w:t xml:space="preserve"> </w:t>
      </w:r>
      <w:r w:rsidRPr="00BE0B65">
        <w:rPr>
          <w:rFonts w:ascii="Arial" w:hAnsi="Arial" w:cs="Arial"/>
          <w:sz w:val="20"/>
          <w:szCs w:val="20"/>
        </w:rPr>
        <w:t>together with any additional documentation as appropriate.</w:t>
      </w:r>
    </w:p>
    <w:p w:rsidR="007544B1" w:rsidRDefault="007544B1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E6294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5.0 Disciplinary Committee</w:t>
      </w:r>
    </w:p>
    <w:p w:rsidR="00902CDE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E6294">
        <w:rPr>
          <w:rFonts w:ascii="Arial" w:hAnsi="Arial" w:cs="Arial"/>
          <w:b/>
          <w:bCs/>
          <w:sz w:val="20"/>
          <w:szCs w:val="20"/>
        </w:rPr>
        <w:t>.1 Membership</w:t>
      </w:r>
    </w:p>
    <w:p w:rsidR="00902CDE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Disciplinary Committee (hereinafter called ‘the Committee”) shall consist of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President (Chair), and two other executive o</w:t>
      </w:r>
      <w:r w:rsidR="005D52AA">
        <w:rPr>
          <w:rFonts w:ascii="Arial" w:hAnsi="Arial" w:cs="Arial"/>
          <w:sz w:val="20"/>
          <w:szCs w:val="20"/>
        </w:rPr>
        <w:t>fficers to be selected at based upon impartiality from the disciplinary action</w:t>
      </w:r>
      <w:r w:rsidRPr="00232301">
        <w:rPr>
          <w:rFonts w:ascii="Arial" w:hAnsi="Arial" w:cs="Arial"/>
          <w:sz w:val="20"/>
          <w:szCs w:val="20"/>
        </w:rPr>
        <w:t xml:space="preserve"> from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membership of the executive committee.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02C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President shall appoint a secretary to the committee.</w:t>
      </w:r>
    </w:p>
    <w:p w:rsidR="007544B1" w:rsidRPr="005D52AA" w:rsidRDefault="007544B1" w:rsidP="005D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Whenever a meeting of the Committee is called, any member having an interest in its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proceedings, which he or she considers may prevent hi</w:t>
      </w:r>
      <w:r w:rsidR="00232301" w:rsidRPr="00232301">
        <w:rPr>
          <w:rFonts w:ascii="Arial" w:hAnsi="Arial" w:cs="Arial"/>
          <w:sz w:val="20"/>
          <w:szCs w:val="20"/>
        </w:rPr>
        <w:t xml:space="preserve">m or her from adjudicating upon </w:t>
      </w:r>
      <w:r w:rsidRPr="00232301">
        <w:rPr>
          <w:rFonts w:ascii="Arial" w:hAnsi="Arial" w:cs="Arial"/>
          <w:sz w:val="20"/>
          <w:szCs w:val="20"/>
        </w:rPr>
        <w:t>them fairly and impartially, shall declare such interest to the Committee. Those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Committee members not declaring an interest shall consider the eligibility of the member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declaring an interest for membership of the Committee for the meeting in question.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Where the member bringing the complaint to the committee is also a member of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committee, the defendant shall be permitted to object to this and request an alternative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member of the executive committee to take his/her place on the committee.</w:t>
      </w:r>
    </w:p>
    <w:p w:rsidR="005D52AA" w:rsidRPr="005D52AA" w:rsidRDefault="005D52AA" w:rsidP="005D52AA">
      <w:pPr>
        <w:pStyle w:val="ListParagraph"/>
        <w:rPr>
          <w:rFonts w:ascii="Arial" w:hAnsi="Arial" w:cs="Arial"/>
          <w:sz w:val="20"/>
          <w:szCs w:val="20"/>
        </w:rPr>
      </w:pPr>
    </w:p>
    <w:p w:rsidR="005D52AA" w:rsidRPr="00232301" w:rsidRDefault="005D52AA" w:rsidP="009E62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The Respondent presents reasonable grounds that a member of the committee should be excluded for bias and/or prejudice against the respondent the president shall hear the appeal and judge whether to seek a replacement member for the committee.</w:t>
      </w:r>
    </w:p>
    <w:p w:rsidR="00902CDE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E6294">
        <w:rPr>
          <w:rFonts w:ascii="Arial" w:hAnsi="Arial" w:cs="Arial"/>
          <w:b/>
          <w:bCs/>
          <w:sz w:val="20"/>
          <w:szCs w:val="20"/>
        </w:rPr>
        <w:t>.2 Procedure</w:t>
      </w:r>
    </w:p>
    <w:p w:rsidR="00902CDE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Chair shall be responsible for convening the Disciplinary Committee and for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proper conduct of all proceedings relating thereto.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Respondent shall be provided in writing, at least 5 working days before the said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meeting with: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a)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notice of the time, place and date of the meeting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b)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full details of the charge(s) of misconduct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c) 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 copy of any written evidence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>d)</w:t>
      </w:r>
      <w:r w:rsidR="007544B1">
        <w:rPr>
          <w:rFonts w:ascii="Arial" w:hAnsi="Arial" w:cs="Arial"/>
          <w:sz w:val="20"/>
          <w:szCs w:val="20"/>
        </w:rPr>
        <w:tab/>
      </w:r>
      <w:r w:rsidR="007544B1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 copy of these regulations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When appearing before the Committee, the Respondent may be accompanied by a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friend, who shall be a member of the Students’ Union.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02C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case against the Respondent will be put by the president.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902CDE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02C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case for the Respondent will be put either by the respondent or their friend.</w:t>
      </w:r>
    </w:p>
    <w:p w:rsidR="007544B1" w:rsidRPr="00902CDE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Committee and the Respondent shall be empowered to present written evidence.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Such written evidence may not be provided without providing the other party via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Committee Secretary with a copy of it, at least two working days before the hearing.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Other forms of evidence other than written statements will be accepted at the discretion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of the Chair of the Committee. The Committee and the Respondent shall be empowered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F01A4A" w:rsidRPr="00232301">
        <w:rPr>
          <w:rFonts w:ascii="Arial" w:hAnsi="Arial" w:cs="Arial"/>
          <w:sz w:val="20"/>
          <w:szCs w:val="20"/>
        </w:rPr>
        <w:t xml:space="preserve">to cross-examine </w:t>
      </w:r>
      <w:r w:rsidR="00232301" w:rsidRPr="00232301">
        <w:rPr>
          <w:rFonts w:ascii="Arial" w:hAnsi="Arial" w:cs="Arial"/>
          <w:sz w:val="20"/>
          <w:szCs w:val="20"/>
        </w:rPr>
        <w:t>each other’s</w:t>
      </w:r>
      <w:r w:rsidRPr="00232301">
        <w:rPr>
          <w:rFonts w:ascii="Arial" w:hAnsi="Arial" w:cs="Arial"/>
          <w:sz w:val="20"/>
          <w:szCs w:val="20"/>
        </w:rPr>
        <w:t>’ evidence.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2CDE">
        <w:rPr>
          <w:rFonts w:ascii="Arial" w:hAnsi="Arial" w:cs="Arial"/>
          <w:sz w:val="20"/>
          <w:szCs w:val="20"/>
        </w:rPr>
        <w:t>The Committee and the Respondent shall be empowered to call witnesses and to cross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902CDE">
        <w:rPr>
          <w:rFonts w:ascii="Arial" w:hAnsi="Arial" w:cs="Arial"/>
          <w:sz w:val="20"/>
          <w:szCs w:val="20"/>
        </w:rPr>
        <w:t>examine</w:t>
      </w:r>
      <w:r w:rsidR="00F01A4A">
        <w:rPr>
          <w:rFonts w:ascii="Arial" w:hAnsi="Arial" w:cs="Arial"/>
          <w:sz w:val="20"/>
          <w:szCs w:val="20"/>
        </w:rPr>
        <w:t xml:space="preserve"> </w:t>
      </w:r>
      <w:r w:rsidR="00232301" w:rsidRPr="00F01A4A">
        <w:rPr>
          <w:rFonts w:ascii="Arial" w:hAnsi="Arial" w:cs="Arial"/>
          <w:sz w:val="20"/>
          <w:szCs w:val="20"/>
        </w:rPr>
        <w:t>each other’s</w:t>
      </w:r>
      <w:r w:rsidRPr="00F01A4A">
        <w:rPr>
          <w:rFonts w:ascii="Arial" w:hAnsi="Arial" w:cs="Arial"/>
          <w:sz w:val="20"/>
          <w:szCs w:val="20"/>
        </w:rPr>
        <w:t>’ witnesses. Only witnesses from whom prior written statements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have been received and circulated shall be called. The Chair may set aside this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lastRenderedPageBreak/>
        <w:t>regulation at his/her discretion in the interests of natural justice, but must give his/her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reasons for doing so.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It shall be the responsibility of the Chair to ensure that minutes of the hearing are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prepared. Such minutes shall be signed by him/her and copies sent to the Complainant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and Respondent within 7 days of the hearing. The communications officer shall file a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copy of the Minutes in the Disciplinary File. The Respondent will be informed of his/her</w:t>
      </w:r>
      <w:r w:rsidR="00EE26E8">
        <w:rPr>
          <w:rFonts w:ascii="Arial" w:hAnsi="Arial" w:cs="Arial"/>
          <w:sz w:val="20"/>
          <w:szCs w:val="20"/>
        </w:rPr>
        <w:t xml:space="preserve"> </w:t>
      </w:r>
      <w:r w:rsidRPr="00EE26E8">
        <w:rPr>
          <w:rFonts w:ascii="Arial" w:hAnsi="Arial" w:cs="Arial"/>
          <w:sz w:val="20"/>
          <w:szCs w:val="20"/>
        </w:rPr>
        <w:t>right of appeal.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EE26E8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F01A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All hearings of the Committee shall be conducted in private.</w:t>
      </w:r>
    </w:p>
    <w:p w:rsidR="007544B1" w:rsidRPr="00F01A4A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232301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Any decision on the outcome of a hearing shall be a unanimous verdict. Where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committee is unable to reach a unanimous verdict, the chair reserves the right to make a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decision based on the majority feeling of the committee.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232301" w:rsidRDefault="009E6294" w:rsidP="009E629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2301">
        <w:rPr>
          <w:rFonts w:ascii="Arial" w:hAnsi="Arial" w:cs="Arial"/>
          <w:sz w:val="20"/>
          <w:szCs w:val="20"/>
        </w:rPr>
        <w:t>At the end of the hearing the Chair will notify the</w:t>
      </w:r>
      <w:r w:rsidR="00232301" w:rsidRPr="00232301">
        <w:rPr>
          <w:rFonts w:ascii="Arial" w:hAnsi="Arial" w:cs="Arial"/>
          <w:sz w:val="20"/>
          <w:szCs w:val="20"/>
        </w:rPr>
        <w:t xml:space="preserve"> Respondent of the decision. The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Respondent will be informed that this decision will be communicated to him/her in writing.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Where the Committee finds the complaint proven, it shall impose a penalty or a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combination of penalties from those available, or, in the case of appeal, confirm, quash or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vary the original findings and/or penalty.</w:t>
      </w:r>
    </w:p>
    <w:p w:rsidR="00F01A4A" w:rsidRDefault="00F01A4A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E6294">
        <w:rPr>
          <w:rFonts w:ascii="Arial" w:hAnsi="Arial" w:cs="Arial"/>
          <w:b/>
          <w:bCs/>
          <w:sz w:val="20"/>
          <w:szCs w:val="20"/>
        </w:rPr>
        <w:t>.4 Penalties</w:t>
      </w:r>
    </w:p>
    <w:p w:rsidR="00F01A4A" w:rsidRDefault="00F01A4A" w:rsidP="00F01A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Pr="00F01A4A" w:rsidRDefault="009E6294" w:rsidP="00F01A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Any penalty listed in section 3 or any combination of penalties.</w:t>
      </w:r>
    </w:p>
    <w:p w:rsidR="00F01A4A" w:rsidRDefault="00F01A4A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E6294">
        <w:rPr>
          <w:rFonts w:ascii="Arial" w:hAnsi="Arial" w:cs="Arial"/>
          <w:b/>
          <w:bCs/>
          <w:sz w:val="20"/>
          <w:szCs w:val="20"/>
        </w:rPr>
        <w:t>.0 Rights of Appeal</w:t>
      </w:r>
    </w:p>
    <w:p w:rsidR="00F01A4A" w:rsidRDefault="00F01A4A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294" w:rsidRDefault="00902CDE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E6294">
        <w:rPr>
          <w:rFonts w:ascii="Arial" w:hAnsi="Arial" w:cs="Arial"/>
          <w:b/>
          <w:bCs/>
          <w:sz w:val="20"/>
          <w:szCs w:val="20"/>
        </w:rPr>
        <w:t>.1 Appeal against the finding/penalty</w:t>
      </w:r>
    </w:p>
    <w:p w:rsidR="00F01A4A" w:rsidRDefault="00F01A4A" w:rsidP="009E6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44B1" w:rsidRDefault="009E6294" w:rsidP="009E629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The Respondent may appeal against the decision of the Disciplinary Committee. The</w:t>
      </w:r>
      <w:r w:rsidR="007544B1">
        <w:rPr>
          <w:rFonts w:ascii="Arial" w:hAnsi="Arial" w:cs="Arial"/>
          <w:sz w:val="20"/>
          <w:szCs w:val="20"/>
        </w:rPr>
        <w:t xml:space="preserve"> </w:t>
      </w:r>
      <w:r w:rsidRPr="007544B1">
        <w:rPr>
          <w:rFonts w:ascii="Arial" w:hAnsi="Arial" w:cs="Arial"/>
          <w:sz w:val="20"/>
          <w:szCs w:val="20"/>
        </w:rPr>
        <w:t>Complainant may similarly appeal.</w:t>
      </w:r>
    </w:p>
    <w:p w:rsidR="007544B1" w:rsidRPr="007544B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Any appeal must be based on:</w:t>
      </w:r>
      <w:r w:rsidR="00232301">
        <w:rPr>
          <w:rFonts w:ascii="Arial" w:hAnsi="Arial" w:cs="Arial"/>
          <w:sz w:val="20"/>
          <w:szCs w:val="20"/>
        </w:rPr>
        <w:t xml:space="preserve"> 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a)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Additional new evidence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b)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Perversity of judgment against the weight of the evidence presented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>c)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Procedural irregularity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 xml:space="preserve">d)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Demonstrable prejudice or bias against the Respondent</w:t>
      </w:r>
      <w:r w:rsidR="00232301">
        <w:rPr>
          <w:rFonts w:ascii="Arial" w:hAnsi="Arial" w:cs="Arial"/>
          <w:sz w:val="20"/>
          <w:szCs w:val="20"/>
        </w:rPr>
        <w:br/>
      </w:r>
      <w:r w:rsidR="00F01A4A" w:rsidRPr="00232301">
        <w:rPr>
          <w:rFonts w:ascii="Arial" w:hAnsi="Arial" w:cs="Arial"/>
          <w:sz w:val="20"/>
          <w:szCs w:val="20"/>
        </w:rPr>
        <w:t>e</w:t>
      </w:r>
      <w:r w:rsidRPr="00232301">
        <w:rPr>
          <w:rFonts w:ascii="Arial" w:hAnsi="Arial" w:cs="Arial"/>
          <w:sz w:val="20"/>
          <w:szCs w:val="20"/>
        </w:rPr>
        <w:t xml:space="preserve">)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 xml:space="preserve">The penalty cited as ultra vires (beyond the authority of the Officer or </w:t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="005D52AA">
        <w:rPr>
          <w:rFonts w:ascii="Arial" w:hAnsi="Arial" w:cs="Arial"/>
          <w:sz w:val="20"/>
          <w:szCs w:val="20"/>
        </w:rPr>
        <w:tab/>
      </w:r>
      <w:r w:rsidRPr="00232301">
        <w:rPr>
          <w:rFonts w:ascii="Arial" w:hAnsi="Arial" w:cs="Arial"/>
          <w:sz w:val="20"/>
          <w:szCs w:val="20"/>
        </w:rPr>
        <w:t>Committee</w:t>
      </w:r>
      <w:r w:rsidR="005D52AA">
        <w:rPr>
          <w:rFonts w:ascii="Arial" w:hAnsi="Arial" w:cs="Arial"/>
          <w:sz w:val="20"/>
          <w:szCs w:val="20"/>
        </w:rPr>
        <w:t xml:space="preserve"> </w:t>
      </w:r>
      <w:r w:rsidRPr="00232301">
        <w:rPr>
          <w:rFonts w:ascii="Arial" w:hAnsi="Arial" w:cs="Arial"/>
          <w:sz w:val="20"/>
          <w:szCs w:val="20"/>
        </w:rPr>
        <w:t>to impose) or otherwise inappropriate to the misconduct</w:t>
      </w:r>
      <w:r w:rsidR="007544B1">
        <w:rPr>
          <w:rFonts w:ascii="Arial" w:hAnsi="Arial" w:cs="Arial"/>
          <w:sz w:val="20"/>
          <w:szCs w:val="20"/>
        </w:rPr>
        <w:t>.</w:t>
      </w:r>
    </w:p>
    <w:p w:rsidR="007544B1" w:rsidRPr="007544B1" w:rsidRDefault="007544B1" w:rsidP="007544B1">
      <w:pPr>
        <w:pStyle w:val="ListParagraph"/>
        <w:rPr>
          <w:rFonts w:ascii="Arial" w:hAnsi="Arial" w:cs="Arial"/>
          <w:sz w:val="20"/>
          <w:szCs w:val="20"/>
        </w:rPr>
      </w:pP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9E6294" w:rsidRDefault="009E6294" w:rsidP="009E629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Any appeal shall be in writing and lodged with the college secretary within seven</w:t>
      </w:r>
      <w:r w:rsidR="00232301">
        <w:rPr>
          <w:rFonts w:ascii="Arial" w:hAnsi="Arial" w:cs="Arial"/>
          <w:sz w:val="20"/>
          <w:szCs w:val="20"/>
        </w:rPr>
        <w:br/>
      </w:r>
      <w:r w:rsidR="002C50CC">
        <w:rPr>
          <w:rFonts w:ascii="Arial" w:hAnsi="Arial" w:cs="Arial"/>
          <w:sz w:val="20"/>
          <w:szCs w:val="20"/>
        </w:rPr>
        <w:t>w</w:t>
      </w:r>
      <w:r w:rsidRPr="00232301">
        <w:rPr>
          <w:rFonts w:ascii="Arial" w:hAnsi="Arial" w:cs="Arial"/>
          <w:sz w:val="20"/>
          <w:szCs w:val="20"/>
        </w:rPr>
        <w:t>orking days of written notification of the outcome of the hearing, who shall decide</w:t>
      </w:r>
      <w:r w:rsidR="002C50CC">
        <w:rPr>
          <w:rFonts w:ascii="Arial" w:hAnsi="Arial" w:cs="Arial"/>
          <w:sz w:val="20"/>
          <w:szCs w:val="20"/>
        </w:rPr>
        <w:t xml:space="preserve"> w</w:t>
      </w:r>
      <w:r w:rsidRPr="00232301">
        <w:rPr>
          <w:rFonts w:ascii="Arial" w:hAnsi="Arial" w:cs="Arial"/>
          <w:sz w:val="20"/>
          <w:szCs w:val="20"/>
        </w:rPr>
        <w:t>hether grounds exist for an appeal.</w:t>
      </w:r>
    </w:p>
    <w:p w:rsidR="007544B1" w:rsidRPr="00232301" w:rsidRDefault="007544B1" w:rsidP="007544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046ABF" w:rsidRPr="00232301" w:rsidRDefault="009E6294" w:rsidP="009E629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1A4A">
        <w:rPr>
          <w:rFonts w:ascii="Arial" w:hAnsi="Arial" w:cs="Arial"/>
          <w:sz w:val="20"/>
          <w:szCs w:val="20"/>
        </w:rPr>
        <w:t>Where the college secretary rules that there are ground</w:t>
      </w:r>
      <w:r w:rsidR="007544B1">
        <w:rPr>
          <w:rFonts w:ascii="Arial" w:hAnsi="Arial" w:cs="Arial"/>
          <w:sz w:val="20"/>
          <w:szCs w:val="20"/>
        </w:rPr>
        <w:t>s</w:t>
      </w:r>
      <w:r w:rsidRPr="00F01A4A">
        <w:rPr>
          <w:rFonts w:ascii="Arial" w:hAnsi="Arial" w:cs="Arial"/>
          <w:sz w:val="20"/>
          <w:szCs w:val="20"/>
        </w:rPr>
        <w:t xml:space="preserve"> for appeal, the disciplinary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>committee shall reconvene using the same regulations for procedure. The chair shall</w:t>
      </w:r>
      <w:r w:rsidR="00232301">
        <w:rPr>
          <w:rFonts w:ascii="Arial" w:hAnsi="Arial" w:cs="Arial"/>
          <w:sz w:val="20"/>
          <w:szCs w:val="20"/>
        </w:rPr>
        <w:br/>
      </w:r>
      <w:r w:rsidRPr="00232301">
        <w:rPr>
          <w:rFonts w:ascii="Arial" w:hAnsi="Arial" w:cs="Arial"/>
          <w:sz w:val="20"/>
          <w:szCs w:val="20"/>
        </w:rPr>
        <w:t>remain as the president of the union but the other two members of the committee</w:t>
      </w:r>
      <w:r w:rsidR="00232301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232301">
        <w:rPr>
          <w:rFonts w:ascii="Arial" w:hAnsi="Arial" w:cs="Arial"/>
          <w:sz w:val="20"/>
          <w:szCs w:val="20"/>
        </w:rPr>
        <w:t>shall not be the same as in the original hearing.</w:t>
      </w:r>
    </w:p>
    <w:sectPr w:rsidR="00046ABF" w:rsidRPr="0023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373"/>
    <w:multiLevelType w:val="hybridMultilevel"/>
    <w:tmpl w:val="3F96AFC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62F8"/>
    <w:multiLevelType w:val="hybridMultilevel"/>
    <w:tmpl w:val="40DEE1D8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20D"/>
    <w:multiLevelType w:val="hybridMultilevel"/>
    <w:tmpl w:val="5C06B1AA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959"/>
    <w:multiLevelType w:val="hybridMultilevel"/>
    <w:tmpl w:val="A4E68234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6A56"/>
    <w:multiLevelType w:val="hybridMultilevel"/>
    <w:tmpl w:val="48624E66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05C5"/>
    <w:multiLevelType w:val="hybridMultilevel"/>
    <w:tmpl w:val="1F602A88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24F8"/>
    <w:multiLevelType w:val="hybridMultilevel"/>
    <w:tmpl w:val="9D740798"/>
    <w:lvl w:ilvl="0" w:tplc="480C825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24EDC"/>
    <w:multiLevelType w:val="hybridMultilevel"/>
    <w:tmpl w:val="6E4235F8"/>
    <w:lvl w:ilvl="0" w:tplc="D45EA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07A"/>
    <w:multiLevelType w:val="hybridMultilevel"/>
    <w:tmpl w:val="90965F1C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213D"/>
    <w:multiLevelType w:val="hybridMultilevel"/>
    <w:tmpl w:val="C07250B8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4F3E"/>
    <w:multiLevelType w:val="hybridMultilevel"/>
    <w:tmpl w:val="C478EA12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A53FA"/>
    <w:multiLevelType w:val="hybridMultilevel"/>
    <w:tmpl w:val="D2FC89DE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70D1E"/>
    <w:multiLevelType w:val="hybridMultilevel"/>
    <w:tmpl w:val="37B80C5C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857B2"/>
    <w:multiLevelType w:val="multilevel"/>
    <w:tmpl w:val="2A067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6F94A2F"/>
    <w:multiLevelType w:val="hybridMultilevel"/>
    <w:tmpl w:val="5300B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E51CF"/>
    <w:multiLevelType w:val="hybridMultilevel"/>
    <w:tmpl w:val="A386CB08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2200A"/>
    <w:multiLevelType w:val="hybridMultilevel"/>
    <w:tmpl w:val="2B3037F6"/>
    <w:lvl w:ilvl="0" w:tplc="BA1C485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63BA9"/>
    <w:multiLevelType w:val="hybridMultilevel"/>
    <w:tmpl w:val="297C05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22247"/>
    <w:multiLevelType w:val="hybridMultilevel"/>
    <w:tmpl w:val="4752A9A8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40BF0"/>
    <w:multiLevelType w:val="hybridMultilevel"/>
    <w:tmpl w:val="CB0AF5FE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171AD"/>
    <w:multiLevelType w:val="hybridMultilevel"/>
    <w:tmpl w:val="21EA56B4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07A8"/>
    <w:multiLevelType w:val="hybridMultilevel"/>
    <w:tmpl w:val="112E6104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7F9"/>
    <w:multiLevelType w:val="hybridMultilevel"/>
    <w:tmpl w:val="20F47918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F0FDC"/>
    <w:multiLevelType w:val="hybridMultilevel"/>
    <w:tmpl w:val="550ABB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7E19A0"/>
    <w:multiLevelType w:val="hybridMultilevel"/>
    <w:tmpl w:val="C07A8900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648B7"/>
    <w:multiLevelType w:val="hybridMultilevel"/>
    <w:tmpl w:val="9574F25E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C2161"/>
    <w:multiLevelType w:val="hybridMultilevel"/>
    <w:tmpl w:val="8E0C06EE"/>
    <w:lvl w:ilvl="0" w:tplc="3D925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5"/>
  </w:num>
  <w:num w:numId="5">
    <w:abstractNumId w:val="2"/>
  </w:num>
  <w:num w:numId="6">
    <w:abstractNumId w:val="12"/>
  </w:num>
  <w:num w:numId="7">
    <w:abstractNumId w:val="8"/>
  </w:num>
  <w:num w:numId="8">
    <w:abstractNumId w:val="22"/>
  </w:num>
  <w:num w:numId="9">
    <w:abstractNumId w:val="26"/>
  </w:num>
  <w:num w:numId="10">
    <w:abstractNumId w:val="21"/>
  </w:num>
  <w:num w:numId="11">
    <w:abstractNumId w:val="19"/>
  </w:num>
  <w:num w:numId="12">
    <w:abstractNumId w:val="5"/>
  </w:num>
  <w:num w:numId="13">
    <w:abstractNumId w:val="15"/>
  </w:num>
  <w:num w:numId="14">
    <w:abstractNumId w:val="10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  <w:num w:numId="19">
    <w:abstractNumId w:val="18"/>
  </w:num>
  <w:num w:numId="20">
    <w:abstractNumId w:val="24"/>
  </w:num>
  <w:num w:numId="21">
    <w:abstractNumId w:val="4"/>
  </w:num>
  <w:num w:numId="22">
    <w:abstractNumId w:val="1"/>
  </w:num>
  <w:num w:numId="23">
    <w:abstractNumId w:val="11"/>
  </w:num>
  <w:num w:numId="24">
    <w:abstractNumId w:val="20"/>
  </w:num>
  <w:num w:numId="25">
    <w:abstractNumId w:val="9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4"/>
    <w:rsid w:val="00046ABF"/>
    <w:rsid w:val="00232301"/>
    <w:rsid w:val="002A361E"/>
    <w:rsid w:val="002C50CC"/>
    <w:rsid w:val="00372559"/>
    <w:rsid w:val="00413010"/>
    <w:rsid w:val="005D52AA"/>
    <w:rsid w:val="007544B1"/>
    <w:rsid w:val="00902CDE"/>
    <w:rsid w:val="009E6294"/>
    <w:rsid w:val="00AF2115"/>
    <w:rsid w:val="00B46E79"/>
    <w:rsid w:val="00BE0B65"/>
    <w:rsid w:val="00D57BB5"/>
    <w:rsid w:val="00EE26E8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4214-F0C6-47CE-A5F3-0A786C19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</dc:creator>
  <cp:lastModifiedBy>SU President</cp:lastModifiedBy>
  <cp:revision>1</cp:revision>
  <dcterms:created xsi:type="dcterms:W3CDTF">2016-01-22T14:21:00Z</dcterms:created>
  <dcterms:modified xsi:type="dcterms:W3CDTF">2016-01-22T17:51:00Z</dcterms:modified>
</cp:coreProperties>
</file>