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8B19E" w14:textId="77777777" w:rsidR="00A5799B" w:rsidRDefault="00A5799B"/>
    <w:p w14:paraId="1042F582" w14:textId="77777777" w:rsidR="00A5799B" w:rsidRDefault="0063721B">
      <w:pPr>
        <w:jc w:val="center"/>
        <w:rPr>
          <w:b/>
          <w:sz w:val="28"/>
          <w:szCs w:val="28"/>
        </w:rPr>
      </w:pPr>
      <w:r>
        <w:rPr>
          <w:noProof/>
        </w:rPr>
        <w:drawing>
          <wp:inline distT="114300" distB="114300" distL="114300" distR="114300" wp14:anchorId="2FF29751" wp14:editId="08A3D6D8">
            <wp:extent cx="5731200" cy="2654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731200" cy="2654300"/>
                    </a:xfrm>
                    <a:prstGeom prst="rect">
                      <a:avLst/>
                    </a:prstGeom>
                    <a:ln/>
                  </pic:spPr>
                </pic:pic>
              </a:graphicData>
            </a:graphic>
          </wp:inline>
        </w:drawing>
      </w:r>
      <w:r>
        <w:rPr>
          <w:b/>
          <w:sz w:val="28"/>
          <w:szCs w:val="28"/>
        </w:rPr>
        <w:t xml:space="preserve">Royal Veterinary College </w:t>
      </w:r>
    </w:p>
    <w:p w14:paraId="73D1407C" w14:textId="77777777" w:rsidR="00A5799B" w:rsidRDefault="0063721B">
      <w:pPr>
        <w:jc w:val="center"/>
        <w:rPr>
          <w:b/>
          <w:sz w:val="28"/>
          <w:szCs w:val="28"/>
        </w:rPr>
      </w:pPr>
      <w:r>
        <w:rPr>
          <w:b/>
          <w:sz w:val="28"/>
          <w:szCs w:val="28"/>
        </w:rPr>
        <w:t>Students’ Union</w:t>
      </w:r>
    </w:p>
    <w:p w14:paraId="3DA3C118" w14:textId="77777777" w:rsidR="00A5799B" w:rsidRDefault="00A5799B">
      <w:pPr>
        <w:jc w:val="center"/>
        <w:rPr>
          <w:b/>
          <w:sz w:val="28"/>
          <w:szCs w:val="28"/>
        </w:rPr>
      </w:pPr>
    </w:p>
    <w:p w14:paraId="4E338CDC" w14:textId="77777777" w:rsidR="00A5799B" w:rsidRDefault="00A5799B">
      <w:pPr>
        <w:jc w:val="center"/>
        <w:rPr>
          <w:b/>
          <w:sz w:val="28"/>
          <w:szCs w:val="28"/>
        </w:rPr>
      </w:pPr>
    </w:p>
    <w:p w14:paraId="2AAFB747" w14:textId="5A82DFFA" w:rsidR="00A5799B" w:rsidRDefault="002F4B00">
      <w:pPr>
        <w:rPr>
          <w:b/>
          <w:sz w:val="26"/>
          <w:szCs w:val="26"/>
          <w:u w:val="single"/>
        </w:rPr>
      </w:pPr>
      <w:r>
        <w:rPr>
          <w:b/>
          <w:sz w:val="26"/>
          <w:szCs w:val="26"/>
          <w:u w:val="single"/>
        </w:rPr>
        <w:t>AGM</w:t>
      </w:r>
      <w:r w:rsidR="0063721B">
        <w:rPr>
          <w:b/>
          <w:sz w:val="26"/>
          <w:szCs w:val="26"/>
          <w:u w:val="single"/>
        </w:rPr>
        <w:t xml:space="preserve"> Agenda</w:t>
      </w:r>
    </w:p>
    <w:p w14:paraId="3216F317" w14:textId="77777777" w:rsidR="00A5799B" w:rsidRDefault="00A5799B">
      <w:pPr>
        <w:rPr>
          <w:b/>
          <w:sz w:val="26"/>
          <w:szCs w:val="26"/>
        </w:rPr>
      </w:pPr>
    </w:p>
    <w:p w14:paraId="35787A18" w14:textId="6F0211B9" w:rsidR="00A5799B" w:rsidRDefault="0063721B">
      <w:pPr>
        <w:rPr>
          <w:sz w:val="26"/>
          <w:szCs w:val="26"/>
        </w:rPr>
      </w:pPr>
      <w:r>
        <w:rPr>
          <w:b/>
          <w:sz w:val="26"/>
          <w:szCs w:val="26"/>
        </w:rPr>
        <w:t xml:space="preserve">Date: </w:t>
      </w:r>
      <w:r w:rsidR="0076440F">
        <w:rPr>
          <w:sz w:val="26"/>
          <w:szCs w:val="26"/>
        </w:rPr>
        <w:t>11</w:t>
      </w:r>
      <w:r w:rsidR="0076440F" w:rsidRPr="0076440F">
        <w:rPr>
          <w:sz w:val="26"/>
          <w:szCs w:val="26"/>
          <w:vertAlign w:val="superscript"/>
        </w:rPr>
        <w:t>th</w:t>
      </w:r>
      <w:r w:rsidR="0076440F">
        <w:rPr>
          <w:sz w:val="26"/>
          <w:szCs w:val="26"/>
        </w:rPr>
        <w:t xml:space="preserve"> November 2025</w:t>
      </w:r>
    </w:p>
    <w:p w14:paraId="69F0C228" w14:textId="77777777" w:rsidR="00A5799B" w:rsidRDefault="00A5799B">
      <w:pPr>
        <w:rPr>
          <w:b/>
          <w:sz w:val="26"/>
          <w:szCs w:val="26"/>
        </w:rPr>
      </w:pPr>
    </w:p>
    <w:p w14:paraId="545577C2" w14:textId="0B72BB70" w:rsidR="00A5799B" w:rsidRDefault="0063721B">
      <w:pPr>
        <w:rPr>
          <w:sz w:val="26"/>
          <w:szCs w:val="26"/>
        </w:rPr>
      </w:pPr>
      <w:r>
        <w:rPr>
          <w:b/>
          <w:sz w:val="26"/>
          <w:szCs w:val="26"/>
        </w:rPr>
        <w:t xml:space="preserve">Time: </w:t>
      </w:r>
      <w:r>
        <w:rPr>
          <w:sz w:val="26"/>
          <w:szCs w:val="26"/>
        </w:rPr>
        <w:t>18:</w:t>
      </w:r>
      <w:r w:rsidR="00CB6EBF">
        <w:rPr>
          <w:sz w:val="26"/>
          <w:szCs w:val="26"/>
        </w:rPr>
        <w:t>0</w:t>
      </w:r>
      <w:r>
        <w:rPr>
          <w:sz w:val="26"/>
          <w:szCs w:val="26"/>
        </w:rPr>
        <w:t>0</w:t>
      </w:r>
      <w:r>
        <w:rPr>
          <w:b/>
          <w:sz w:val="26"/>
          <w:szCs w:val="26"/>
        </w:rPr>
        <w:t xml:space="preserve">                         </w:t>
      </w:r>
      <w:r w:rsidR="001C4CDD">
        <w:rPr>
          <w:b/>
          <w:sz w:val="26"/>
          <w:szCs w:val="26"/>
        </w:rPr>
        <w:t xml:space="preserve">                       </w:t>
      </w:r>
      <w:r>
        <w:rPr>
          <w:b/>
          <w:sz w:val="26"/>
          <w:szCs w:val="26"/>
        </w:rPr>
        <w:t xml:space="preserve">Location: </w:t>
      </w:r>
      <w:r w:rsidR="00714FBE">
        <w:rPr>
          <w:sz w:val="26"/>
          <w:szCs w:val="26"/>
        </w:rPr>
        <w:t>Hawkshead</w:t>
      </w:r>
    </w:p>
    <w:p w14:paraId="6DE037A6" w14:textId="77777777" w:rsidR="00A5799B" w:rsidRDefault="00A5799B">
      <w:pPr>
        <w:rPr>
          <w:b/>
          <w:sz w:val="26"/>
          <w:szCs w:val="26"/>
        </w:rPr>
      </w:pPr>
    </w:p>
    <w:p w14:paraId="4DC3C3E7" w14:textId="58DBB1F4" w:rsidR="00A5799B" w:rsidRDefault="0063721B">
      <w:pPr>
        <w:rPr>
          <w:sz w:val="26"/>
          <w:szCs w:val="26"/>
        </w:rPr>
      </w:pPr>
      <w:r>
        <w:rPr>
          <w:b/>
          <w:sz w:val="26"/>
          <w:szCs w:val="26"/>
        </w:rPr>
        <w:t xml:space="preserve">Chair: </w:t>
      </w:r>
      <w:r w:rsidR="000012B7">
        <w:rPr>
          <w:bCs/>
          <w:sz w:val="26"/>
          <w:szCs w:val="26"/>
        </w:rPr>
        <w:t>Alexis Engelen</w:t>
      </w:r>
      <w:r w:rsidR="00AA31BD">
        <w:rPr>
          <w:bCs/>
          <w:sz w:val="26"/>
          <w:szCs w:val="26"/>
        </w:rPr>
        <w:tab/>
      </w:r>
      <w:r w:rsidR="00AA31BD">
        <w:rPr>
          <w:bCs/>
          <w:sz w:val="26"/>
          <w:szCs w:val="26"/>
        </w:rPr>
        <w:tab/>
      </w:r>
      <w:r w:rsidR="00AA31BD">
        <w:rPr>
          <w:bCs/>
          <w:sz w:val="26"/>
          <w:szCs w:val="26"/>
        </w:rPr>
        <w:tab/>
      </w:r>
      <w:r>
        <w:rPr>
          <w:b/>
          <w:sz w:val="26"/>
          <w:szCs w:val="26"/>
        </w:rPr>
        <w:t xml:space="preserve">       Secretary: </w:t>
      </w:r>
      <w:r>
        <w:rPr>
          <w:sz w:val="26"/>
          <w:szCs w:val="26"/>
        </w:rPr>
        <w:t>Chloe Smith</w:t>
      </w:r>
    </w:p>
    <w:p w14:paraId="6A3F64A2" w14:textId="77777777" w:rsidR="00A5799B" w:rsidRDefault="00820FC7">
      <w:pPr>
        <w:rPr>
          <w:b/>
          <w:sz w:val="28"/>
          <w:szCs w:val="28"/>
        </w:rPr>
      </w:pPr>
      <w:r>
        <w:rPr>
          <w:noProof/>
        </w:rPr>
        <w:pict w14:anchorId="1075DCD6">
          <v:rect id="_x0000_i1025" alt="" style="width:451.6pt;height:.05pt;mso-width-percent:0;mso-height-percent:0;mso-width-percent:0;mso-height-percent:0" o:hrpct="965" o:hralign="center" o:hrstd="t" o:hr="t" fillcolor="#a0a0a0" stroked="f"/>
        </w:pict>
      </w:r>
    </w:p>
    <w:p w14:paraId="1D049463" w14:textId="77777777" w:rsidR="00A5799B" w:rsidRDefault="00A5799B">
      <w:pPr>
        <w:rPr>
          <w:b/>
          <w:sz w:val="28"/>
          <w:szCs w:val="28"/>
        </w:rPr>
      </w:pPr>
    </w:p>
    <w:p w14:paraId="53BD6544" w14:textId="77777777" w:rsidR="00A5799B" w:rsidRDefault="0063721B">
      <w:pPr>
        <w:numPr>
          <w:ilvl w:val="0"/>
          <w:numId w:val="1"/>
        </w:numPr>
        <w:rPr>
          <w:b/>
          <w:sz w:val="26"/>
          <w:szCs w:val="26"/>
        </w:rPr>
      </w:pPr>
      <w:r>
        <w:rPr>
          <w:b/>
          <w:sz w:val="26"/>
          <w:szCs w:val="26"/>
        </w:rPr>
        <w:t>Attendance</w:t>
      </w:r>
    </w:p>
    <w:p w14:paraId="23E2D099" w14:textId="77777777" w:rsidR="00A5799B" w:rsidRDefault="0063721B">
      <w:pPr>
        <w:numPr>
          <w:ilvl w:val="1"/>
          <w:numId w:val="1"/>
        </w:numPr>
        <w:rPr>
          <w:b/>
          <w:sz w:val="26"/>
          <w:szCs w:val="26"/>
        </w:rPr>
      </w:pPr>
      <w:r>
        <w:rPr>
          <w:b/>
          <w:sz w:val="26"/>
          <w:szCs w:val="26"/>
        </w:rPr>
        <w:t>Members present</w:t>
      </w:r>
    </w:p>
    <w:p w14:paraId="5E497302" w14:textId="0460C502" w:rsidR="00573A66" w:rsidRPr="00EE35DE" w:rsidRDefault="00573A66" w:rsidP="00573A66">
      <w:pPr>
        <w:rPr>
          <w:bCs/>
          <w:sz w:val="26"/>
          <w:szCs w:val="26"/>
        </w:rPr>
      </w:pPr>
      <w:r w:rsidRPr="00EE35DE">
        <w:rPr>
          <w:bCs/>
          <w:sz w:val="26"/>
          <w:szCs w:val="26"/>
        </w:rPr>
        <w:t>Alexis Engelen</w:t>
      </w:r>
      <w:r w:rsidR="008A0BB3" w:rsidRPr="00EE35DE">
        <w:rPr>
          <w:bCs/>
          <w:sz w:val="26"/>
          <w:szCs w:val="26"/>
        </w:rPr>
        <w:t xml:space="preserve"> (SU President)</w:t>
      </w:r>
      <w:r w:rsidRPr="00EE35DE">
        <w:rPr>
          <w:bCs/>
          <w:sz w:val="26"/>
          <w:szCs w:val="26"/>
        </w:rPr>
        <w:t xml:space="preserve">, </w:t>
      </w:r>
      <w:r w:rsidR="00AA067F" w:rsidRPr="00EE35DE">
        <w:rPr>
          <w:bCs/>
          <w:sz w:val="26"/>
          <w:szCs w:val="26"/>
        </w:rPr>
        <w:t xml:space="preserve">Imelda </w:t>
      </w:r>
      <w:proofErr w:type="spellStart"/>
      <w:r w:rsidR="00AA067F" w:rsidRPr="00EE35DE">
        <w:rPr>
          <w:bCs/>
          <w:sz w:val="26"/>
          <w:szCs w:val="26"/>
        </w:rPr>
        <w:t>Mcgonnell</w:t>
      </w:r>
      <w:proofErr w:type="spellEnd"/>
      <w:r w:rsidR="00AA067F" w:rsidRPr="00EE35DE">
        <w:rPr>
          <w:bCs/>
          <w:sz w:val="26"/>
          <w:szCs w:val="26"/>
        </w:rPr>
        <w:t xml:space="preserve"> (University Trustee), Sophie Naylor (VP Communities),</w:t>
      </w:r>
      <w:r w:rsidR="00AA067F" w:rsidRPr="00AA067F">
        <w:rPr>
          <w:bCs/>
          <w:sz w:val="26"/>
          <w:szCs w:val="26"/>
        </w:rPr>
        <w:t xml:space="preserve"> </w:t>
      </w:r>
      <w:r w:rsidR="00AA067F" w:rsidRPr="00EE35DE">
        <w:rPr>
          <w:bCs/>
          <w:sz w:val="26"/>
          <w:szCs w:val="26"/>
        </w:rPr>
        <w:t>Thalia  Dufour (VP Representation),</w:t>
      </w:r>
      <w:r w:rsidR="00AA067F">
        <w:rPr>
          <w:bCs/>
          <w:sz w:val="26"/>
          <w:szCs w:val="26"/>
        </w:rPr>
        <w:t xml:space="preserve"> </w:t>
      </w:r>
      <w:r w:rsidR="002861FD" w:rsidRPr="00EE35DE">
        <w:rPr>
          <w:bCs/>
          <w:sz w:val="26"/>
          <w:szCs w:val="26"/>
        </w:rPr>
        <w:t xml:space="preserve">Ceri Chick (Alumni Trustee), </w:t>
      </w:r>
      <w:r w:rsidRPr="00EE35DE">
        <w:rPr>
          <w:bCs/>
          <w:sz w:val="26"/>
          <w:szCs w:val="26"/>
        </w:rPr>
        <w:t>Callum Roberts</w:t>
      </w:r>
      <w:r w:rsidR="008A0BB3" w:rsidRPr="00EE35DE">
        <w:rPr>
          <w:bCs/>
          <w:sz w:val="26"/>
          <w:szCs w:val="26"/>
        </w:rPr>
        <w:t xml:space="preserve"> (Head of the SU)</w:t>
      </w:r>
      <w:r w:rsidRPr="00EE35DE">
        <w:rPr>
          <w:bCs/>
          <w:sz w:val="26"/>
          <w:szCs w:val="26"/>
        </w:rPr>
        <w:t>, Chloe Smith</w:t>
      </w:r>
      <w:r w:rsidR="008A0BB3" w:rsidRPr="00EE35DE">
        <w:rPr>
          <w:bCs/>
          <w:sz w:val="26"/>
          <w:szCs w:val="26"/>
        </w:rPr>
        <w:t xml:space="preserve"> (SU Administrator as secretary)</w:t>
      </w:r>
      <w:r w:rsidRPr="00EE35DE">
        <w:rPr>
          <w:bCs/>
          <w:sz w:val="26"/>
          <w:szCs w:val="26"/>
        </w:rPr>
        <w:t xml:space="preserve">, </w:t>
      </w:r>
      <w:r w:rsidR="00BD70C2" w:rsidRPr="00EE35DE">
        <w:rPr>
          <w:bCs/>
          <w:sz w:val="26"/>
          <w:szCs w:val="26"/>
        </w:rPr>
        <w:t>Ashish Chakraborty</w:t>
      </w:r>
      <w:r w:rsidR="008D5CB6" w:rsidRPr="00EE35DE">
        <w:rPr>
          <w:bCs/>
          <w:sz w:val="26"/>
          <w:szCs w:val="26"/>
        </w:rPr>
        <w:t xml:space="preserve"> (Commer</w:t>
      </w:r>
      <w:r w:rsidR="0017502D" w:rsidRPr="00EE35DE">
        <w:rPr>
          <w:bCs/>
          <w:sz w:val="26"/>
          <w:szCs w:val="26"/>
        </w:rPr>
        <w:t>cial Operations Manager)</w:t>
      </w:r>
      <w:r w:rsidR="00BD70C2" w:rsidRPr="00EE35DE">
        <w:rPr>
          <w:bCs/>
          <w:sz w:val="26"/>
          <w:szCs w:val="26"/>
        </w:rPr>
        <w:t>, Hannah Williams</w:t>
      </w:r>
      <w:r w:rsidR="0017502D" w:rsidRPr="00EE35DE">
        <w:rPr>
          <w:bCs/>
          <w:sz w:val="26"/>
          <w:szCs w:val="26"/>
        </w:rPr>
        <w:t xml:space="preserve"> (Nursing Officer)</w:t>
      </w:r>
      <w:r w:rsidR="00BD70C2" w:rsidRPr="00EE35DE">
        <w:rPr>
          <w:bCs/>
          <w:sz w:val="26"/>
          <w:szCs w:val="26"/>
        </w:rPr>
        <w:t xml:space="preserve">, </w:t>
      </w:r>
      <w:r w:rsidR="009B4BA2" w:rsidRPr="00EE35DE">
        <w:rPr>
          <w:bCs/>
          <w:sz w:val="26"/>
          <w:szCs w:val="26"/>
        </w:rPr>
        <w:t>Alex</w:t>
      </w:r>
      <w:r w:rsidR="00055621" w:rsidRPr="00EE35DE">
        <w:rPr>
          <w:bCs/>
          <w:sz w:val="26"/>
          <w:szCs w:val="26"/>
        </w:rPr>
        <w:t xml:space="preserve"> Grannell</w:t>
      </w:r>
      <w:r w:rsidR="0017502D" w:rsidRPr="00EE35DE">
        <w:rPr>
          <w:bCs/>
          <w:sz w:val="26"/>
          <w:szCs w:val="26"/>
        </w:rPr>
        <w:t xml:space="preserve"> (</w:t>
      </w:r>
      <w:r w:rsidR="004C3EB8" w:rsidRPr="00EE35DE">
        <w:rPr>
          <w:bCs/>
          <w:sz w:val="26"/>
          <w:szCs w:val="26"/>
        </w:rPr>
        <w:t>Postgrad Officer)</w:t>
      </w:r>
      <w:r w:rsidR="00055621" w:rsidRPr="00EE35DE">
        <w:rPr>
          <w:bCs/>
          <w:sz w:val="26"/>
          <w:szCs w:val="26"/>
        </w:rPr>
        <w:t xml:space="preserve">, Hollie </w:t>
      </w:r>
      <w:r w:rsidR="00CC24F8" w:rsidRPr="00EE35DE">
        <w:rPr>
          <w:bCs/>
          <w:sz w:val="26"/>
          <w:szCs w:val="26"/>
        </w:rPr>
        <w:t>Wind</w:t>
      </w:r>
      <w:r w:rsidR="00D264BC" w:rsidRPr="00EE35DE">
        <w:rPr>
          <w:bCs/>
          <w:sz w:val="26"/>
          <w:szCs w:val="26"/>
        </w:rPr>
        <w:t>scheffel (BSc Vet Nursing Year 3 Course Rep)</w:t>
      </w:r>
      <w:r w:rsidR="00055621" w:rsidRPr="00EE35DE">
        <w:rPr>
          <w:bCs/>
          <w:sz w:val="26"/>
          <w:szCs w:val="26"/>
        </w:rPr>
        <w:t>, Ambika Chaudhri</w:t>
      </w:r>
      <w:r w:rsidR="00D264BC" w:rsidRPr="00EE35DE">
        <w:rPr>
          <w:bCs/>
          <w:sz w:val="26"/>
          <w:szCs w:val="26"/>
        </w:rPr>
        <w:t xml:space="preserve"> (Welfare Officer)</w:t>
      </w:r>
      <w:r w:rsidR="00055621" w:rsidRPr="00EE35DE">
        <w:rPr>
          <w:bCs/>
          <w:sz w:val="26"/>
          <w:szCs w:val="26"/>
        </w:rPr>
        <w:t>, Gab</w:t>
      </w:r>
      <w:r w:rsidR="00D264BC" w:rsidRPr="00EE35DE">
        <w:rPr>
          <w:bCs/>
          <w:sz w:val="26"/>
          <w:szCs w:val="26"/>
        </w:rPr>
        <w:t>riel</w:t>
      </w:r>
      <w:r w:rsidR="00055621" w:rsidRPr="00EE35DE">
        <w:rPr>
          <w:bCs/>
          <w:sz w:val="26"/>
          <w:szCs w:val="26"/>
        </w:rPr>
        <w:t xml:space="preserve"> Springer</w:t>
      </w:r>
      <w:r w:rsidR="00D264BC" w:rsidRPr="00EE35DE">
        <w:rPr>
          <w:bCs/>
          <w:sz w:val="26"/>
          <w:szCs w:val="26"/>
        </w:rPr>
        <w:t xml:space="preserve"> (International Officer)</w:t>
      </w:r>
      <w:r w:rsidR="00055621" w:rsidRPr="00EE35DE">
        <w:rPr>
          <w:bCs/>
          <w:sz w:val="26"/>
          <w:szCs w:val="26"/>
        </w:rPr>
        <w:t>, Helaina Cressy</w:t>
      </w:r>
      <w:r w:rsidR="00D264BC" w:rsidRPr="00EE35DE">
        <w:rPr>
          <w:bCs/>
          <w:sz w:val="26"/>
          <w:szCs w:val="26"/>
        </w:rPr>
        <w:t xml:space="preserve"> (EDI Officer)</w:t>
      </w:r>
      <w:r w:rsidR="00055621" w:rsidRPr="00EE35DE">
        <w:rPr>
          <w:bCs/>
          <w:sz w:val="26"/>
          <w:szCs w:val="26"/>
        </w:rPr>
        <w:t xml:space="preserve">, </w:t>
      </w:r>
      <w:r w:rsidR="00006A7E" w:rsidRPr="00EE35DE">
        <w:rPr>
          <w:bCs/>
          <w:sz w:val="26"/>
          <w:szCs w:val="26"/>
        </w:rPr>
        <w:t xml:space="preserve">Polly </w:t>
      </w:r>
      <w:r w:rsidR="00AD4FA4" w:rsidRPr="00EE35DE">
        <w:rPr>
          <w:bCs/>
          <w:sz w:val="26"/>
          <w:szCs w:val="26"/>
        </w:rPr>
        <w:t>Middleton (</w:t>
      </w:r>
      <w:r w:rsidR="00006A7E" w:rsidRPr="00EE35DE">
        <w:rPr>
          <w:bCs/>
          <w:sz w:val="26"/>
          <w:szCs w:val="26"/>
        </w:rPr>
        <w:t xml:space="preserve">BVM 3 </w:t>
      </w:r>
      <w:r w:rsidR="00AD4FA4" w:rsidRPr="00EE35DE">
        <w:rPr>
          <w:bCs/>
          <w:sz w:val="26"/>
          <w:szCs w:val="26"/>
        </w:rPr>
        <w:t>C</w:t>
      </w:r>
      <w:r w:rsidR="00006A7E" w:rsidRPr="00EE35DE">
        <w:rPr>
          <w:bCs/>
          <w:sz w:val="26"/>
          <w:szCs w:val="26"/>
        </w:rPr>
        <w:t xml:space="preserve">ourse </w:t>
      </w:r>
      <w:r w:rsidR="00AD4FA4" w:rsidRPr="00EE35DE">
        <w:rPr>
          <w:bCs/>
          <w:sz w:val="26"/>
          <w:szCs w:val="26"/>
        </w:rPr>
        <w:t>R</w:t>
      </w:r>
      <w:r w:rsidR="00006A7E" w:rsidRPr="00EE35DE">
        <w:rPr>
          <w:bCs/>
          <w:sz w:val="26"/>
          <w:szCs w:val="26"/>
        </w:rPr>
        <w:t>ep</w:t>
      </w:r>
      <w:r w:rsidR="00AD4FA4" w:rsidRPr="00EE35DE">
        <w:rPr>
          <w:bCs/>
          <w:sz w:val="26"/>
          <w:szCs w:val="26"/>
        </w:rPr>
        <w:t>)</w:t>
      </w:r>
      <w:r w:rsidR="00006A7E" w:rsidRPr="00EE35DE">
        <w:rPr>
          <w:bCs/>
          <w:sz w:val="26"/>
          <w:szCs w:val="26"/>
        </w:rPr>
        <w:t>, Diva Parash</w:t>
      </w:r>
      <w:r w:rsidR="007D43CA" w:rsidRPr="00EE35DE">
        <w:rPr>
          <w:bCs/>
          <w:sz w:val="26"/>
          <w:szCs w:val="26"/>
        </w:rPr>
        <w:t>ar (</w:t>
      </w:r>
      <w:r w:rsidR="00006A7E" w:rsidRPr="00EE35DE">
        <w:rPr>
          <w:bCs/>
          <w:sz w:val="26"/>
          <w:szCs w:val="26"/>
        </w:rPr>
        <w:t>BVM3</w:t>
      </w:r>
      <w:r w:rsidR="007D43CA" w:rsidRPr="00EE35DE">
        <w:rPr>
          <w:bCs/>
          <w:sz w:val="26"/>
          <w:szCs w:val="26"/>
        </w:rPr>
        <w:t xml:space="preserve"> Course Rep)</w:t>
      </w:r>
      <w:r w:rsidR="00006A7E" w:rsidRPr="00EE35DE">
        <w:rPr>
          <w:bCs/>
          <w:sz w:val="26"/>
          <w:szCs w:val="26"/>
        </w:rPr>
        <w:t>, Matthew Gregory</w:t>
      </w:r>
      <w:r w:rsidR="007D43CA" w:rsidRPr="00EE35DE">
        <w:rPr>
          <w:bCs/>
          <w:sz w:val="26"/>
          <w:szCs w:val="26"/>
        </w:rPr>
        <w:t xml:space="preserve"> (IVSA Senior)</w:t>
      </w:r>
      <w:r w:rsidR="00006A7E" w:rsidRPr="00EE35DE">
        <w:rPr>
          <w:bCs/>
          <w:sz w:val="26"/>
          <w:szCs w:val="26"/>
        </w:rPr>
        <w:t xml:space="preserve">, </w:t>
      </w:r>
      <w:r w:rsidR="009D76FE" w:rsidRPr="00EE35DE">
        <w:rPr>
          <w:bCs/>
          <w:sz w:val="26"/>
          <w:szCs w:val="26"/>
        </w:rPr>
        <w:t>Kirst</w:t>
      </w:r>
      <w:r w:rsidR="00AA067F">
        <w:rPr>
          <w:bCs/>
          <w:sz w:val="26"/>
          <w:szCs w:val="26"/>
        </w:rPr>
        <w:t>y</w:t>
      </w:r>
      <w:r w:rsidR="009D76FE" w:rsidRPr="00EE35DE">
        <w:rPr>
          <w:bCs/>
          <w:sz w:val="26"/>
          <w:szCs w:val="26"/>
        </w:rPr>
        <w:t xml:space="preserve"> Doughty </w:t>
      </w:r>
      <w:r w:rsidR="00025D03" w:rsidRPr="00EE35DE">
        <w:rPr>
          <w:bCs/>
          <w:sz w:val="26"/>
          <w:szCs w:val="26"/>
        </w:rPr>
        <w:t>(</w:t>
      </w:r>
      <w:r w:rsidR="009D76FE" w:rsidRPr="00EE35DE">
        <w:rPr>
          <w:bCs/>
          <w:sz w:val="26"/>
          <w:szCs w:val="26"/>
        </w:rPr>
        <w:t>IVSA Junior</w:t>
      </w:r>
      <w:r w:rsidR="00025D03" w:rsidRPr="00EE35DE">
        <w:rPr>
          <w:bCs/>
          <w:sz w:val="26"/>
          <w:szCs w:val="26"/>
        </w:rPr>
        <w:t xml:space="preserve">), </w:t>
      </w:r>
      <w:r w:rsidR="00AE3F0E" w:rsidRPr="00EE35DE">
        <w:rPr>
          <w:bCs/>
          <w:sz w:val="26"/>
          <w:szCs w:val="26"/>
        </w:rPr>
        <w:t>Rith</w:t>
      </w:r>
      <w:r w:rsidR="00553945" w:rsidRPr="00EE35DE">
        <w:rPr>
          <w:bCs/>
          <w:sz w:val="26"/>
          <w:szCs w:val="26"/>
        </w:rPr>
        <w:t>ashyan Sivaganeshwaran (</w:t>
      </w:r>
      <w:r w:rsidR="0026657B" w:rsidRPr="00EE35DE">
        <w:rPr>
          <w:bCs/>
          <w:sz w:val="26"/>
          <w:szCs w:val="26"/>
        </w:rPr>
        <w:t xml:space="preserve">Animal Aspirations Member), Matilda Gumble (UG Biosciences Officer), </w:t>
      </w:r>
      <w:r w:rsidR="00AB4B32" w:rsidRPr="00EE35DE">
        <w:rPr>
          <w:bCs/>
          <w:sz w:val="26"/>
          <w:szCs w:val="26"/>
        </w:rPr>
        <w:t>Lily Nugent (RAG Officer), Evie Lloyd-Tunstall (</w:t>
      </w:r>
      <w:r w:rsidR="00573328" w:rsidRPr="00EE35DE">
        <w:rPr>
          <w:bCs/>
          <w:sz w:val="26"/>
          <w:szCs w:val="26"/>
        </w:rPr>
        <w:t xml:space="preserve">Events Safety Co-ordinator), Zachary Horowitz (Environmental </w:t>
      </w:r>
      <w:r w:rsidR="00573328" w:rsidRPr="00EE35DE">
        <w:rPr>
          <w:bCs/>
          <w:sz w:val="26"/>
          <w:szCs w:val="26"/>
        </w:rPr>
        <w:lastRenderedPageBreak/>
        <w:t>Officer), Christin</w:t>
      </w:r>
      <w:r w:rsidR="006736E6" w:rsidRPr="00EE35DE">
        <w:rPr>
          <w:bCs/>
          <w:sz w:val="26"/>
          <w:szCs w:val="26"/>
        </w:rPr>
        <w:t>ia Lindsley (BVM2 Course Rep), Anna Stuart Brit</w:t>
      </w:r>
      <w:r w:rsidR="003C3E4F">
        <w:rPr>
          <w:bCs/>
          <w:sz w:val="26"/>
          <w:szCs w:val="26"/>
        </w:rPr>
        <w:t>t</w:t>
      </w:r>
      <w:r w:rsidR="006736E6" w:rsidRPr="00EE35DE">
        <w:rPr>
          <w:bCs/>
          <w:sz w:val="26"/>
          <w:szCs w:val="26"/>
        </w:rPr>
        <w:t xml:space="preserve"> (</w:t>
      </w:r>
      <w:r w:rsidR="00292F9B" w:rsidRPr="00EE35DE">
        <w:rPr>
          <w:bCs/>
          <w:sz w:val="26"/>
          <w:szCs w:val="26"/>
        </w:rPr>
        <w:t xml:space="preserve">BVM3 Course Rep), </w:t>
      </w:r>
      <w:proofErr w:type="spellStart"/>
      <w:r w:rsidR="00292F9B" w:rsidRPr="00EE35DE">
        <w:rPr>
          <w:bCs/>
          <w:sz w:val="26"/>
          <w:szCs w:val="26"/>
        </w:rPr>
        <w:t>Eriyn</w:t>
      </w:r>
      <w:proofErr w:type="spellEnd"/>
      <w:r w:rsidR="00292F9B" w:rsidRPr="00EE35DE">
        <w:rPr>
          <w:bCs/>
          <w:sz w:val="26"/>
          <w:szCs w:val="26"/>
        </w:rPr>
        <w:t xml:space="preserve"> Earnshaw (</w:t>
      </w:r>
      <w:proofErr w:type="spellStart"/>
      <w:r w:rsidR="00CE3CDE" w:rsidRPr="00EE35DE">
        <w:rPr>
          <w:bCs/>
          <w:sz w:val="26"/>
          <w:szCs w:val="26"/>
        </w:rPr>
        <w:t>MSci</w:t>
      </w:r>
      <w:proofErr w:type="spellEnd"/>
      <w:r w:rsidR="00CE3CDE" w:rsidRPr="00EE35DE">
        <w:rPr>
          <w:bCs/>
          <w:sz w:val="26"/>
          <w:szCs w:val="26"/>
        </w:rPr>
        <w:t xml:space="preserve"> Biosciences Year 4 Course Rep), Deacon Lajala (BVM2 Course Rep), </w:t>
      </w:r>
      <w:r w:rsidR="00AC4D36" w:rsidRPr="00EE35DE">
        <w:rPr>
          <w:bCs/>
          <w:sz w:val="26"/>
          <w:szCs w:val="26"/>
        </w:rPr>
        <w:t>Hayley Shone (IVSA Junior), Fuchsia Stocker (</w:t>
      </w:r>
      <w:r w:rsidR="00BE1971" w:rsidRPr="00EE35DE">
        <w:rPr>
          <w:bCs/>
          <w:sz w:val="26"/>
          <w:szCs w:val="26"/>
        </w:rPr>
        <w:t>SU</w:t>
      </w:r>
      <w:r w:rsidR="00EE35DE" w:rsidRPr="00EE35DE">
        <w:rPr>
          <w:bCs/>
          <w:sz w:val="26"/>
          <w:szCs w:val="26"/>
        </w:rPr>
        <w:t xml:space="preserve"> Media, Events</w:t>
      </w:r>
      <w:r w:rsidR="005E584D" w:rsidRPr="00EE35DE">
        <w:rPr>
          <w:bCs/>
          <w:sz w:val="26"/>
          <w:szCs w:val="26"/>
        </w:rPr>
        <w:t xml:space="preserve"> and Comms Manager), Jayson Hughes (SU Website), </w:t>
      </w:r>
      <w:r w:rsidR="004870B8" w:rsidRPr="00EE35DE">
        <w:rPr>
          <w:bCs/>
          <w:sz w:val="26"/>
          <w:szCs w:val="26"/>
        </w:rPr>
        <w:t xml:space="preserve">Tylan Elliot Clyde (President of Business and Leadership Society), </w:t>
      </w:r>
      <w:r w:rsidR="003D652E" w:rsidRPr="00EE35DE">
        <w:rPr>
          <w:bCs/>
          <w:sz w:val="26"/>
          <w:szCs w:val="26"/>
        </w:rPr>
        <w:t>Hoi Man O, Cameron Tooke (Sports and Societies Co-ordinator), Mackenzie Severns (President of Line dancing Society), Justyna Lewandowska</w:t>
      </w:r>
    </w:p>
    <w:p w14:paraId="4F6950D4" w14:textId="77777777" w:rsidR="00A5799B" w:rsidRDefault="00A5799B" w:rsidP="00EE35DE">
      <w:pPr>
        <w:rPr>
          <w:b/>
          <w:sz w:val="26"/>
          <w:szCs w:val="26"/>
        </w:rPr>
      </w:pPr>
    </w:p>
    <w:p w14:paraId="164EA74A" w14:textId="77777777" w:rsidR="00A5799B" w:rsidRDefault="0063721B">
      <w:pPr>
        <w:numPr>
          <w:ilvl w:val="0"/>
          <w:numId w:val="1"/>
        </w:numPr>
        <w:rPr>
          <w:b/>
          <w:sz w:val="26"/>
          <w:szCs w:val="26"/>
        </w:rPr>
      </w:pPr>
      <w:r>
        <w:rPr>
          <w:b/>
          <w:sz w:val="26"/>
          <w:szCs w:val="26"/>
        </w:rPr>
        <w:t>Confirm minutes of previous meeting</w:t>
      </w:r>
    </w:p>
    <w:p w14:paraId="009A417C" w14:textId="77777777" w:rsidR="00536600" w:rsidRDefault="00536600" w:rsidP="00536600">
      <w:pPr>
        <w:pStyle w:val="ListParagraph"/>
        <w:rPr>
          <w:i/>
          <w:sz w:val="26"/>
          <w:szCs w:val="26"/>
        </w:rPr>
      </w:pPr>
      <w:r w:rsidRPr="00536600">
        <w:rPr>
          <w:i/>
          <w:sz w:val="26"/>
          <w:szCs w:val="26"/>
        </w:rPr>
        <w:t>To be circulated for approval via email shortly</w:t>
      </w:r>
    </w:p>
    <w:p w14:paraId="15154626" w14:textId="75978CC5" w:rsidR="009D76FE" w:rsidRPr="00536600" w:rsidRDefault="009D76FE" w:rsidP="00536600">
      <w:pPr>
        <w:pStyle w:val="ListParagraph"/>
        <w:rPr>
          <w:sz w:val="26"/>
          <w:szCs w:val="26"/>
        </w:rPr>
      </w:pPr>
      <w:r>
        <w:rPr>
          <w:i/>
          <w:sz w:val="26"/>
          <w:szCs w:val="26"/>
        </w:rPr>
        <w:t>Approved</w:t>
      </w:r>
    </w:p>
    <w:p w14:paraId="4C97C734" w14:textId="77777777" w:rsidR="00921A4C" w:rsidRDefault="00921A4C" w:rsidP="00921A4C">
      <w:pPr>
        <w:rPr>
          <w:b/>
          <w:sz w:val="26"/>
          <w:szCs w:val="26"/>
        </w:rPr>
      </w:pPr>
    </w:p>
    <w:p w14:paraId="72645C64" w14:textId="5BE77938" w:rsidR="00FE38EC" w:rsidRPr="001C4CDD" w:rsidRDefault="0063721B" w:rsidP="001C4CDD">
      <w:pPr>
        <w:numPr>
          <w:ilvl w:val="0"/>
          <w:numId w:val="1"/>
        </w:numPr>
        <w:rPr>
          <w:b/>
          <w:sz w:val="26"/>
          <w:szCs w:val="26"/>
        </w:rPr>
      </w:pPr>
      <w:r>
        <w:rPr>
          <w:b/>
          <w:sz w:val="26"/>
          <w:szCs w:val="26"/>
        </w:rPr>
        <w:t>Action tracker</w:t>
      </w:r>
    </w:p>
    <w:p w14:paraId="77EA4BA1" w14:textId="77777777" w:rsidR="00FE38EC" w:rsidRDefault="00FE38EC" w:rsidP="00FE38EC">
      <w:pPr>
        <w:ind w:left="720"/>
        <w:rPr>
          <w:b/>
          <w:sz w:val="26"/>
          <w:szCs w:val="26"/>
        </w:rPr>
      </w:pPr>
      <w:bookmarkStart w:id="0" w:name="_Hlk201656979"/>
    </w:p>
    <w:tbl>
      <w:tblPr>
        <w:tblStyle w:val="TableGrid"/>
        <w:tblW w:w="0" w:type="auto"/>
        <w:tblLook w:val="04A0" w:firstRow="1" w:lastRow="0" w:firstColumn="1" w:lastColumn="0" w:noHBand="0" w:noVBand="1"/>
      </w:tblPr>
      <w:tblGrid>
        <w:gridCol w:w="347"/>
        <w:gridCol w:w="1416"/>
        <w:gridCol w:w="5241"/>
        <w:gridCol w:w="1209"/>
        <w:gridCol w:w="806"/>
      </w:tblGrid>
      <w:tr w:rsidR="00FE38EC" w14:paraId="41DC08F7" w14:textId="77777777" w:rsidTr="0085282A">
        <w:tc>
          <w:tcPr>
            <w:tcW w:w="0" w:type="auto"/>
            <w:shd w:val="clear" w:color="auto" w:fill="EAF1DD" w:themeFill="accent3" w:themeFillTint="33"/>
          </w:tcPr>
          <w:p w14:paraId="2182B539" w14:textId="77777777" w:rsidR="00FE38EC" w:rsidRDefault="00FE38EC" w:rsidP="0085282A">
            <w:pPr>
              <w:rPr>
                <w:b/>
                <w:bCs/>
              </w:rPr>
            </w:pPr>
          </w:p>
        </w:tc>
        <w:tc>
          <w:tcPr>
            <w:tcW w:w="0" w:type="auto"/>
            <w:shd w:val="clear" w:color="auto" w:fill="EAF1DD" w:themeFill="accent3" w:themeFillTint="33"/>
          </w:tcPr>
          <w:p w14:paraId="2E6F1E0E" w14:textId="77777777" w:rsidR="00FE38EC" w:rsidRDefault="00FE38EC" w:rsidP="0085282A">
            <w:pPr>
              <w:rPr>
                <w:b/>
                <w:bCs/>
              </w:rPr>
            </w:pPr>
            <w:r>
              <w:rPr>
                <w:b/>
                <w:bCs/>
              </w:rPr>
              <w:t>Date of Meeting</w:t>
            </w:r>
          </w:p>
        </w:tc>
        <w:tc>
          <w:tcPr>
            <w:tcW w:w="0" w:type="auto"/>
            <w:shd w:val="clear" w:color="auto" w:fill="EAF1DD" w:themeFill="accent3" w:themeFillTint="33"/>
          </w:tcPr>
          <w:p w14:paraId="77E0CA76" w14:textId="77777777" w:rsidR="00FE38EC" w:rsidRDefault="00FE38EC" w:rsidP="0085282A">
            <w:pPr>
              <w:rPr>
                <w:b/>
                <w:bCs/>
              </w:rPr>
            </w:pPr>
            <w:r>
              <w:rPr>
                <w:b/>
                <w:bCs/>
              </w:rPr>
              <w:t>Action</w:t>
            </w:r>
          </w:p>
        </w:tc>
        <w:tc>
          <w:tcPr>
            <w:tcW w:w="0" w:type="auto"/>
            <w:shd w:val="clear" w:color="auto" w:fill="EAF1DD" w:themeFill="accent3" w:themeFillTint="33"/>
          </w:tcPr>
          <w:p w14:paraId="05C406BC" w14:textId="77777777" w:rsidR="00FE38EC" w:rsidRDefault="00FE38EC" w:rsidP="0085282A">
            <w:pPr>
              <w:rPr>
                <w:b/>
                <w:bCs/>
              </w:rPr>
            </w:pPr>
            <w:r>
              <w:rPr>
                <w:b/>
                <w:bCs/>
              </w:rPr>
              <w:t>Assigned to</w:t>
            </w:r>
          </w:p>
        </w:tc>
        <w:tc>
          <w:tcPr>
            <w:tcW w:w="0" w:type="auto"/>
            <w:shd w:val="clear" w:color="auto" w:fill="EAF1DD" w:themeFill="accent3" w:themeFillTint="33"/>
          </w:tcPr>
          <w:p w14:paraId="4C430322" w14:textId="77777777" w:rsidR="00FE38EC" w:rsidRDefault="00FE38EC" w:rsidP="0085282A">
            <w:pPr>
              <w:rPr>
                <w:b/>
                <w:bCs/>
              </w:rPr>
            </w:pPr>
            <w:r>
              <w:rPr>
                <w:b/>
                <w:bCs/>
              </w:rPr>
              <w:t>End date</w:t>
            </w:r>
          </w:p>
        </w:tc>
      </w:tr>
      <w:tr w:rsidR="001C4CDD" w14:paraId="382406A8" w14:textId="77777777" w:rsidTr="0085282A">
        <w:tc>
          <w:tcPr>
            <w:tcW w:w="0" w:type="auto"/>
            <w:shd w:val="clear" w:color="auto" w:fill="DAEEF3" w:themeFill="accent5" w:themeFillTint="33"/>
          </w:tcPr>
          <w:p w14:paraId="3150CEDD" w14:textId="77777777" w:rsidR="001C4CDD" w:rsidRDefault="001C4CDD" w:rsidP="001C4CDD">
            <w:pPr>
              <w:rPr>
                <w:b/>
                <w:bCs/>
              </w:rPr>
            </w:pPr>
            <w:r>
              <w:rPr>
                <w:b/>
                <w:bCs/>
              </w:rPr>
              <w:t>1</w:t>
            </w:r>
          </w:p>
        </w:tc>
        <w:tc>
          <w:tcPr>
            <w:tcW w:w="0" w:type="auto"/>
          </w:tcPr>
          <w:p w14:paraId="041CB3AE" w14:textId="1E8198F0" w:rsidR="001C4CDD" w:rsidRPr="00B25A4D" w:rsidRDefault="001C4CDD" w:rsidP="001C4CDD">
            <w:pPr>
              <w:rPr>
                <w:rFonts w:ascii="Arial" w:hAnsi="Arial" w:cs="Arial"/>
                <w:sz w:val="26"/>
                <w:szCs w:val="26"/>
              </w:rPr>
            </w:pPr>
            <w:r w:rsidRPr="00B25A4D">
              <w:rPr>
                <w:rFonts w:ascii="Arial" w:hAnsi="Arial" w:cs="Arial"/>
                <w:sz w:val="26"/>
                <w:szCs w:val="26"/>
              </w:rPr>
              <w:t>01.05.25</w:t>
            </w:r>
          </w:p>
        </w:tc>
        <w:tc>
          <w:tcPr>
            <w:tcW w:w="0" w:type="auto"/>
          </w:tcPr>
          <w:p w14:paraId="2F680099" w14:textId="6CD4F1A6" w:rsidR="001C4CDD" w:rsidRPr="00B25A4D" w:rsidRDefault="001C4CDD" w:rsidP="001C4CDD">
            <w:pPr>
              <w:rPr>
                <w:rFonts w:ascii="Arial" w:hAnsi="Arial" w:cs="Arial"/>
                <w:sz w:val="26"/>
                <w:szCs w:val="26"/>
              </w:rPr>
            </w:pPr>
            <w:r w:rsidRPr="00B25A4D">
              <w:rPr>
                <w:rFonts w:ascii="Arial" w:hAnsi="Arial" w:cs="Arial"/>
                <w:sz w:val="26"/>
                <w:szCs w:val="26"/>
              </w:rPr>
              <w:t>Add procedure for no role nominations at by-election to by-laws</w:t>
            </w:r>
          </w:p>
        </w:tc>
        <w:tc>
          <w:tcPr>
            <w:tcW w:w="0" w:type="auto"/>
          </w:tcPr>
          <w:p w14:paraId="43EBAAA6" w14:textId="40474B91" w:rsidR="001C4CDD" w:rsidRPr="00B25A4D" w:rsidRDefault="001C4CDD" w:rsidP="001C4CDD">
            <w:pPr>
              <w:rPr>
                <w:rFonts w:ascii="Arial" w:hAnsi="Arial" w:cs="Arial"/>
                <w:sz w:val="26"/>
                <w:szCs w:val="26"/>
              </w:rPr>
            </w:pPr>
            <w:r w:rsidRPr="00B25A4D">
              <w:rPr>
                <w:rFonts w:ascii="Arial" w:hAnsi="Arial" w:cs="Arial"/>
                <w:sz w:val="26"/>
                <w:szCs w:val="26"/>
              </w:rPr>
              <w:t>Ezrie</w:t>
            </w:r>
          </w:p>
        </w:tc>
        <w:tc>
          <w:tcPr>
            <w:tcW w:w="0" w:type="auto"/>
          </w:tcPr>
          <w:p w14:paraId="42FE7D91" w14:textId="77777777" w:rsidR="001C4CDD" w:rsidRPr="00B25A4D" w:rsidRDefault="001C4CDD" w:rsidP="001C4CDD">
            <w:pPr>
              <w:rPr>
                <w:rFonts w:ascii="Arial" w:hAnsi="Arial" w:cs="Arial"/>
                <w:b/>
                <w:bCs/>
                <w:sz w:val="26"/>
                <w:szCs w:val="26"/>
              </w:rPr>
            </w:pPr>
          </w:p>
        </w:tc>
      </w:tr>
      <w:tr w:rsidR="006C2B70" w14:paraId="72C99CFA" w14:textId="77777777" w:rsidTr="0085282A">
        <w:tc>
          <w:tcPr>
            <w:tcW w:w="0" w:type="auto"/>
            <w:shd w:val="clear" w:color="auto" w:fill="DAEEF3" w:themeFill="accent5" w:themeFillTint="33"/>
          </w:tcPr>
          <w:p w14:paraId="592032D9" w14:textId="77777777" w:rsidR="006C2B70" w:rsidRPr="001C4CDD" w:rsidRDefault="006C2B70" w:rsidP="006C2B70">
            <w:pPr>
              <w:rPr>
                <w:b/>
                <w:bCs/>
              </w:rPr>
            </w:pPr>
            <w:r w:rsidRPr="001C4CDD">
              <w:rPr>
                <w:b/>
                <w:bCs/>
              </w:rPr>
              <w:t>2</w:t>
            </w:r>
          </w:p>
        </w:tc>
        <w:tc>
          <w:tcPr>
            <w:tcW w:w="0" w:type="auto"/>
          </w:tcPr>
          <w:p w14:paraId="434B842D" w14:textId="3BBE3B3D" w:rsidR="006C2B70" w:rsidRPr="00B25A4D" w:rsidRDefault="006C2B70" w:rsidP="006C2B70">
            <w:pPr>
              <w:rPr>
                <w:rFonts w:ascii="Arial" w:hAnsi="Arial" w:cs="Arial"/>
                <w:strike/>
                <w:sz w:val="26"/>
                <w:szCs w:val="26"/>
              </w:rPr>
            </w:pPr>
            <w:r w:rsidRPr="00B25A4D">
              <w:rPr>
                <w:rFonts w:ascii="Arial" w:hAnsi="Arial" w:cs="Arial"/>
                <w:sz w:val="26"/>
                <w:szCs w:val="26"/>
              </w:rPr>
              <w:t>16.09.25</w:t>
            </w:r>
          </w:p>
        </w:tc>
        <w:tc>
          <w:tcPr>
            <w:tcW w:w="0" w:type="auto"/>
          </w:tcPr>
          <w:p w14:paraId="431A87EA" w14:textId="0BF36ECD" w:rsidR="006C2B70" w:rsidRPr="00B25A4D" w:rsidRDefault="006C2B70" w:rsidP="006C2B70">
            <w:pPr>
              <w:rPr>
                <w:rFonts w:ascii="Arial" w:hAnsi="Arial" w:cs="Arial"/>
                <w:strike/>
                <w:sz w:val="26"/>
                <w:szCs w:val="26"/>
              </w:rPr>
            </w:pPr>
            <w:r w:rsidRPr="00B25A4D">
              <w:rPr>
                <w:rFonts w:ascii="Arial" w:hAnsi="Arial" w:cs="Arial"/>
                <w:sz w:val="26"/>
                <w:szCs w:val="26"/>
              </w:rPr>
              <w:t xml:space="preserve">Callum to review to risk register to align the colour coding system with the risk appetite of the trustee group. </w:t>
            </w:r>
          </w:p>
        </w:tc>
        <w:tc>
          <w:tcPr>
            <w:tcW w:w="0" w:type="auto"/>
          </w:tcPr>
          <w:p w14:paraId="6BDD067B" w14:textId="14EE6792" w:rsidR="006C2B70" w:rsidRPr="00B25A4D" w:rsidRDefault="006C2B70" w:rsidP="006C2B70">
            <w:pPr>
              <w:rPr>
                <w:rFonts w:ascii="Arial" w:hAnsi="Arial" w:cs="Arial"/>
                <w:strike/>
                <w:sz w:val="26"/>
                <w:szCs w:val="26"/>
              </w:rPr>
            </w:pPr>
            <w:r w:rsidRPr="00B25A4D">
              <w:rPr>
                <w:rFonts w:ascii="Arial" w:hAnsi="Arial" w:cs="Arial"/>
                <w:sz w:val="26"/>
                <w:szCs w:val="26"/>
              </w:rPr>
              <w:t>Callum</w:t>
            </w:r>
          </w:p>
        </w:tc>
        <w:tc>
          <w:tcPr>
            <w:tcW w:w="0" w:type="auto"/>
          </w:tcPr>
          <w:p w14:paraId="194E7ACC" w14:textId="77777777" w:rsidR="006C2B70" w:rsidRPr="00B25A4D" w:rsidRDefault="006C2B70" w:rsidP="006C2B70">
            <w:pPr>
              <w:rPr>
                <w:rFonts w:ascii="Arial" w:hAnsi="Arial" w:cs="Arial"/>
                <w:sz w:val="26"/>
                <w:szCs w:val="26"/>
              </w:rPr>
            </w:pPr>
          </w:p>
        </w:tc>
      </w:tr>
    </w:tbl>
    <w:p w14:paraId="32563439" w14:textId="09F003AF" w:rsidR="00A5799B" w:rsidRDefault="00BB001D">
      <w:pPr>
        <w:ind w:left="720"/>
        <w:rPr>
          <w:bCs/>
          <w:sz w:val="26"/>
          <w:szCs w:val="26"/>
        </w:rPr>
      </w:pPr>
      <w:r>
        <w:rPr>
          <w:bCs/>
          <w:sz w:val="26"/>
          <w:szCs w:val="26"/>
        </w:rPr>
        <w:t xml:space="preserve">1. </w:t>
      </w:r>
      <w:r w:rsidR="001E1153">
        <w:rPr>
          <w:bCs/>
          <w:sz w:val="26"/>
          <w:szCs w:val="26"/>
        </w:rPr>
        <w:t>Changes to the constitution and by-laws will be approved at this meeting</w:t>
      </w:r>
      <w:r w:rsidR="001D6716">
        <w:rPr>
          <w:bCs/>
          <w:sz w:val="26"/>
          <w:szCs w:val="26"/>
        </w:rPr>
        <w:t>.</w:t>
      </w:r>
      <w:r w:rsidR="00B82C20">
        <w:rPr>
          <w:bCs/>
          <w:sz w:val="26"/>
          <w:szCs w:val="26"/>
        </w:rPr>
        <w:t xml:space="preserve"> </w:t>
      </w:r>
      <w:r w:rsidR="00FE64C4">
        <w:rPr>
          <w:bCs/>
          <w:sz w:val="26"/>
          <w:szCs w:val="26"/>
        </w:rPr>
        <w:t>This a</w:t>
      </w:r>
      <w:r w:rsidR="00B82C20">
        <w:rPr>
          <w:bCs/>
          <w:sz w:val="26"/>
          <w:szCs w:val="26"/>
        </w:rPr>
        <w:t xml:space="preserve">ction will then be complete. </w:t>
      </w:r>
    </w:p>
    <w:p w14:paraId="08430C27" w14:textId="682BE0CE" w:rsidR="001E1153" w:rsidRPr="00135C0A" w:rsidRDefault="001E1153">
      <w:pPr>
        <w:ind w:left="720"/>
        <w:rPr>
          <w:bCs/>
          <w:sz w:val="26"/>
          <w:szCs w:val="26"/>
        </w:rPr>
      </w:pPr>
      <w:r>
        <w:rPr>
          <w:bCs/>
          <w:sz w:val="26"/>
          <w:szCs w:val="26"/>
        </w:rPr>
        <w:t xml:space="preserve">2. </w:t>
      </w:r>
      <w:r w:rsidR="00F22D87">
        <w:rPr>
          <w:bCs/>
          <w:sz w:val="26"/>
          <w:szCs w:val="26"/>
        </w:rPr>
        <w:t>Ongoing</w:t>
      </w:r>
      <w:r w:rsidR="00E61AB3">
        <w:rPr>
          <w:bCs/>
          <w:sz w:val="26"/>
          <w:szCs w:val="26"/>
        </w:rPr>
        <w:t xml:space="preserve">. </w:t>
      </w:r>
    </w:p>
    <w:bookmarkEnd w:id="0"/>
    <w:p w14:paraId="301E4434" w14:textId="77777777" w:rsidR="00A5799B" w:rsidRDefault="00A5799B">
      <w:pPr>
        <w:rPr>
          <w:b/>
          <w:sz w:val="26"/>
          <w:szCs w:val="26"/>
        </w:rPr>
      </w:pPr>
    </w:p>
    <w:p w14:paraId="142B3C09" w14:textId="77777777" w:rsidR="00A5799B" w:rsidRDefault="0063721B">
      <w:pPr>
        <w:numPr>
          <w:ilvl w:val="0"/>
          <w:numId w:val="1"/>
        </w:numPr>
        <w:rPr>
          <w:b/>
          <w:sz w:val="26"/>
          <w:szCs w:val="26"/>
        </w:rPr>
      </w:pPr>
      <w:r>
        <w:rPr>
          <w:b/>
          <w:sz w:val="26"/>
          <w:szCs w:val="26"/>
        </w:rPr>
        <w:t>Risk register</w:t>
      </w:r>
    </w:p>
    <w:p w14:paraId="4A9AE36F" w14:textId="77777777" w:rsidR="00E61AB3" w:rsidRDefault="00E80E83">
      <w:pPr>
        <w:ind w:left="720"/>
        <w:rPr>
          <w:bCs/>
          <w:i/>
          <w:iCs/>
          <w:sz w:val="26"/>
          <w:szCs w:val="26"/>
        </w:rPr>
      </w:pPr>
      <w:r w:rsidRPr="00C93733">
        <w:rPr>
          <w:bCs/>
          <w:i/>
          <w:iCs/>
          <w:sz w:val="26"/>
          <w:szCs w:val="26"/>
        </w:rPr>
        <w:t>See attached paper</w:t>
      </w:r>
    </w:p>
    <w:p w14:paraId="1DBEFF75" w14:textId="1E4EBEFD" w:rsidR="00966216" w:rsidRPr="00966216" w:rsidRDefault="00966216" w:rsidP="00966216">
      <w:pPr>
        <w:rPr>
          <w:bCs/>
          <w:sz w:val="26"/>
          <w:szCs w:val="26"/>
        </w:rPr>
      </w:pPr>
      <w:r w:rsidRPr="00966216">
        <w:rPr>
          <w:bCs/>
          <w:sz w:val="26"/>
          <w:szCs w:val="26"/>
        </w:rPr>
        <w:t xml:space="preserve">Callum provided a brief overview of the Risk Register. He and Ezrie </w:t>
      </w:r>
      <w:r w:rsidR="00586C3D">
        <w:rPr>
          <w:bCs/>
          <w:sz w:val="26"/>
          <w:szCs w:val="26"/>
        </w:rPr>
        <w:t>conducted</w:t>
      </w:r>
      <w:r w:rsidRPr="00966216">
        <w:rPr>
          <w:bCs/>
          <w:sz w:val="26"/>
          <w:szCs w:val="26"/>
        </w:rPr>
        <w:t xml:space="preserve"> a review at the end of July to assess prevailing risks and make necessary </w:t>
      </w:r>
      <w:r w:rsidR="004279BB" w:rsidRPr="00966216">
        <w:rPr>
          <w:bCs/>
          <w:sz w:val="26"/>
          <w:szCs w:val="26"/>
        </w:rPr>
        <w:t>changes</w:t>
      </w:r>
      <w:r w:rsidRPr="00966216">
        <w:rPr>
          <w:bCs/>
          <w:sz w:val="26"/>
          <w:szCs w:val="26"/>
        </w:rPr>
        <w:t>. The proposed changes were subsequently accepted at the Trustee meeting held at the end of July.</w:t>
      </w:r>
    </w:p>
    <w:p w14:paraId="435AE0C7" w14:textId="12EC14A4" w:rsidR="00966216" w:rsidRPr="00966216" w:rsidRDefault="00966216" w:rsidP="00966216">
      <w:pPr>
        <w:rPr>
          <w:bCs/>
          <w:sz w:val="26"/>
          <w:szCs w:val="26"/>
        </w:rPr>
      </w:pPr>
      <w:r w:rsidRPr="00966216">
        <w:rPr>
          <w:bCs/>
          <w:sz w:val="26"/>
          <w:szCs w:val="26"/>
        </w:rPr>
        <w:t xml:space="preserve">Over the summer, it was identified that the potential for fraud should be recognised as an additional risk and incorporated into the Risk Register. </w:t>
      </w:r>
      <w:r w:rsidR="00116512">
        <w:rPr>
          <w:bCs/>
          <w:sz w:val="26"/>
          <w:szCs w:val="26"/>
        </w:rPr>
        <w:t>In</w:t>
      </w:r>
      <w:r w:rsidR="004B2878">
        <w:rPr>
          <w:bCs/>
          <w:sz w:val="26"/>
          <w:szCs w:val="26"/>
        </w:rPr>
        <w:t xml:space="preserve"> addition</w:t>
      </w:r>
      <w:r w:rsidRPr="00966216">
        <w:rPr>
          <w:bCs/>
          <w:sz w:val="26"/>
          <w:szCs w:val="26"/>
        </w:rPr>
        <w:t>, latent risks remaining after the implementation of mitigations are to be included in the updated register.</w:t>
      </w:r>
    </w:p>
    <w:p w14:paraId="0B8BDA94" w14:textId="000B830A" w:rsidR="00A5799B" w:rsidRPr="00C43BEA" w:rsidRDefault="00A5799B">
      <w:pPr>
        <w:ind w:left="720"/>
        <w:rPr>
          <w:b/>
          <w:sz w:val="26"/>
          <w:szCs w:val="26"/>
        </w:rPr>
      </w:pPr>
    </w:p>
    <w:p w14:paraId="65EC7432" w14:textId="3355D5DB" w:rsidR="00A5799B" w:rsidRPr="0014077E" w:rsidRDefault="0063721B" w:rsidP="004128B0">
      <w:pPr>
        <w:numPr>
          <w:ilvl w:val="0"/>
          <w:numId w:val="1"/>
        </w:numPr>
        <w:rPr>
          <w:b/>
          <w:sz w:val="26"/>
          <w:szCs w:val="26"/>
        </w:rPr>
      </w:pPr>
      <w:r w:rsidRPr="0014077E">
        <w:rPr>
          <w:b/>
          <w:sz w:val="26"/>
          <w:szCs w:val="26"/>
        </w:rPr>
        <w:t>Submitted Agenda Point</w:t>
      </w:r>
      <w:r w:rsidR="004128B0" w:rsidRPr="0014077E">
        <w:rPr>
          <w:b/>
          <w:sz w:val="26"/>
          <w:szCs w:val="26"/>
        </w:rPr>
        <w:t>s</w:t>
      </w:r>
    </w:p>
    <w:p w14:paraId="30BB649C" w14:textId="43D0C62E" w:rsidR="00D922BA" w:rsidRPr="0014077E" w:rsidRDefault="00AA31BD" w:rsidP="00AA31BD">
      <w:pPr>
        <w:numPr>
          <w:ilvl w:val="1"/>
          <w:numId w:val="1"/>
        </w:numPr>
        <w:rPr>
          <w:b/>
          <w:sz w:val="26"/>
          <w:szCs w:val="26"/>
        </w:rPr>
      </w:pPr>
      <w:r w:rsidRPr="0014077E">
        <w:rPr>
          <w:b/>
          <w:sz w:val="26"/>
          <w:szCs w:val="26"/>
        </w:rPr>
        <w:t>F</w:t>
      </w:r>
      <w:r w:rsidR="00D922BA" w:rsidRPr="0014077E">
        <w:rPr>
          <w:b/>
          <w:sz w:val="26"/>
          <w:szCs w:val="26"/>
        </w:rPr>
        <w:t>inancial update of management accounts</w:t>
      </w:r>
    </w:p>
    <w:p w14:paraId="09038869" w14:textId="7583BFB6" w:rsidR="00453A2F" w:rsidRDefault="00951472" w:rsidP="00573A66">
      <w:pPr>
        <w:rPr>
          <w:bCs/>
          <w:sz w:val="26"/>
          <w:szCs w:val="26"/>
        </w:rPr>
      </w:pPr>
      <w:r w:rsidRPr="00951472">
        <w:rPr>
          <w:bCs/>
          <w:sz w:val="26"/>
          <w:szCs w:val="26"/>
        </w:rPr>
        <w:t>Callum provided an overview of the most recent management accounts, prepared by Book</w:t>
      </w:r>
      <w:r w:rsidR="00670ED9">
        <w:rPr>
          <w:bCs/>
          <w:sz w:val="26"/>
          <w:szCs w:val="26"/>
        </w:rPr>
        <w:t>C</w:t>
      </w:r>
      <w:r w:rsidRPr="00951472">
        <w:rPr>
          <w:bCs/>
          <w:sz w:val="26"/>
          <w:szCs w:val="26"/>
        </w:rPr>
        <w:t xml:space="preserve">heck. These accounts provide the SU with a clear monthly </w:t>
      </w:r>
      <w:r w:rsidRPr="00951472">
        <w:rPr>
          <w:bCs/>
          <w:sz w:val="26"/>
          <w:szCs w:val="26"/>
        </w:rPr>
        <w:lastRenderedPageBreak/>
        <w:t>picture of its financial position throughout the year, offering greater transparency and accuracy than in previous years.</w:t>
      </w:r>
    </w:p>
    <w:p w14:paraId="53436A64" w14:textId="7A406028" w:rsidR="00453A2F" w:rsidRDefault="00232FFA" w:rsidP="00573A66">
      <w:pPr>
        <w:rPr>
          <w:bCs/>
          <w:sz w:val="26"/>
          <w:szCs w:val="26"/>
        </w:rPr>
      </w:pPr>
      <w:r w:rsidRPr="00232FFA">
        <w:rPr>
          <w:bCs/>
          <w:sz w:val="26"/>
          <w:szCs w:val="26"/>
        </w:rPr>
        <w:t xml:space="preserve">It was reported that overall costs have increased slightly compared to </w:t>
      </w:r>
      <w:r w:rsidR="00E6436F">
        <w:rPr>
          <w:bCs/>
          <w:sz w:val="26"/>
          <w:szCs w:val="26"/>
        </w:rPr>
        <w:t>last year</w:t>
      </w:r>
      <w:r w:rsidR="000C162A">
        <w:rPr>
          <w:bCs/>
          <w:sz w:val="26"/>
          <w:szCs w:val="26"/>
        </w:rPr>
        <w:t>,</w:t>
      </w:r>
      <w:r w:rsidRPr="00232FFA">
        <w:rPr>
          <w:bCs/>
          <w:sz w:val="26"/>
          <w:szCs w:val="26"/>
        </w:rPr>
        <w:t xml:space="preserve"> though this has been offset by a corresponding </w:t>
      </w:r>
      <w:r w:rsidR="000C162A">
        <w:rPr>
          <w:bCs/>
          <w:sz w:val="26"/>
          <w:szCs w:val="26"/>
        </w:rPr>
        <w:t>increase</w:t>
      </w:r>
      <w:r w:rsidRPr="00232FFA">
        <w:rPr>
          <w:bCs/>
          <w:sz w:val="26"/>
          <w:szCs w:val="26"/>
        </w:rPr>
        <w:t xml:space="preserve"> in revenue. Direct comparisons with the prior year remain </w:t>
      </w:r>
      <w:r w:rsidR="000C162A" w:rsidRPr="00232FFA">
        <w:rPr>
          <w:bCs/>
          <w:sz w:val="26"/>
          <w:szCs w:val="26"/>
        </w:rPr>
        <w:t>difficult</w:t>
      </w:r>
      <w:r w:rsidRPr="00232FFA">
        <w:rPr>
          <w:bCs/>
          <w:sz w:val="26"/>
          <w:szCs w:val="26"/>
        </w:rPr>
        <w:t xml:space="preserve"> due to the significant structural and operational changes within the SU.</w:t>
      </w:r>
    </w:p>
    <w:p w14:paraId="17113FF9" w14:textId="13EAC16F" w:rsidR="00B37C2B" w:rsidRDefault="00B37C2B" w:rsidP="00573A66">
      <w:pPr>
        <w:rPr>
          <w:bCs/>
          <w:sz w:val="26"/>
          <w:szCs w:val="26"/>
        </w:rPr>
      </w:pPr>
      <w:r w:rsidRPr="00B37C2B">
        <w:rPr>
          <w:bCs/>
          <w:sz w:val="26"/>
          <w:szCs w:val="26"/>
        </w:rPr>
        <w:t xml:space="preserve">The profit and loss statement </w:t>
      </w:r>
      <w:r w:rsidR="002D1240" w:rsidRPr="00B37C2B">
        <w:rPr>
          <w:bCs/>
          <w:sz w:val="26"/>
          <w:szCs w:val="26"/>
        </w:rPr>
        <w:t>shows</w:t>
      </w:r>
      <w:r w:rsidRPr="00B37C2B">
        <w:rPr>
          <w:bCs/>
          <w:sz w:val="26"/>
          <w:szCs w:val="26"/>
        </w:rPr>
        <w:t xml:space="preserve"> that the majority of the SU’s income is </w:t>
      </w:r>
      <w:r w:rsidR="00416829" w:rsidRPr="00B37C2B">
        <w:rPr>
          <w:bCs/>
          <w:sz w:val="26"/>
          <w:szCs w:val="26"/>
        </w:rPr>
        <w:t>received</w:t>
      </w:r>
      <w:r w:rsidRPr="00B37C2B">
        <w:rPr>
          <w:bCs/>
          <w:sz w:val="26"/>
          <w:szCs w:val="26"/>
        </w:rPr>
        <w:t xml:space="preserve"> from the University’s block grant, which funds all SU activities for the year. Expenditure naturally fluctuates across the </w:t>
      </w:r>
      <w:r w:rsidR="002617AC">
        <w:rPr>
          <w:bCs/>
          <w:sz w:val="26"/>
          <w:szCs w:val="26"/>
        </w:rPr>
        <w:t>year</w:t>
      </w:r>
      <w:r w:rsidRPr="00B37C2B">
        <w:rPr>
          <w:bCs/>
          <w:sz w:val="26"/>
          <w:szCs w:val="26"/>
        </w:rPr>
        <w:t>, with higher spending during key events such as Freshers’ Fayre, Christmas Ball, and May Ball. Casual staff wages are covered by the block grant, while full-time staff salaries are funded separately by the College.</w:t>
      </w:r>
    </w:p>
    <w:p w14:paraId="52A28A17" w14:textId="6FF293C2" w:rsidR="00453A2F" w:rsidRDefault="008324C9" w:rsidP="00573A66">
      <w:pPr>
        <w:rPr>
          <w:bCs/>
          <w:sz w:val="26"/>
          <w:szCs w:val="26"/>
        </w:rPr>
      </w:pPr>
      <w:r w:rsidRPr="008324C9">
        <w:rPr>
          <w:bCs/>
          <w:sz w:val="26"/>
          <w:szCs w:val="26"/>
        </w:rPr>
        <w:t xml:space="preserve">The block grant remains frozen </w:t>
      </w:r>
      <w:r w:rsidR="00887FCD">
        <w:rPr>
          <w:bCs/>
          <w:sz w:val="26"/>
          <w:szCs w:val="26"/>
        </w:rPr>
        <w:t>from the previous year</w:t>
      </w:r>
      <w:r w:rsidRPr="008324C9">
        <w:rPr>
          <w:bCs/>
          <w:sz w:val="26"/>
          <w:szCs w:val="26"/>
        </w:rPr>
        <w:t xml:space="preserve">. Imelda noted that departmental budgets across the University have also been frozen for the current year. Despite this, the University has provided additional staffing resources, </w:t>
      </w:r>
      <w:r w:rsidR="005371DF">
        <w:rPr>
          <w:bCs/>
          <w:sz w:val="26"/>
          <w:szCs w:val="26"/>
        </w:rPr>
        <w:t xml:space="preserve">therefore </w:t>
      </w:r>
      <w:r w:rsidR="00FF5DAB" w:rsidRPr="008324C9">
        <w:rPr>
          <w:bCs/>
          <w:sz w:val="26"/>
          <w:szCs w:val="26"/>
        </w:rPr>
        <w:t>increasing</w:t>
      </w:r>
      <w:r w:rsidRPr="008324C9">
        <w:rPr>
          <w:bCs/>
          <w:sz w:val="26"/>
          <w:szCs w:val="26"/>
        </w:rPr>
        <w:t xml:space="preserve"> the level of support </w:t>
      </w:r>
      <w:r w:rsidR="00FF5DAB">
        <w:rPr>
          <w:bCs/>
          <w:sz w:val="26"/>
          <w:szCs w:val="26"/>
        </w:rPr>
        <w:t>provided</w:t>
      </w:r>
      <w:r w:rsidRPr="008324C9">
        <w:rPr>
          <w:bCs/>
          <w:sz w:val="26"/>
          <w:szCs w:val="26"/>
        </w:rPr>
        <w:t xml:space="preserve"> to the SU.</w:t>
      </w:r>
    </w:p>
    <w:p w14:paraId="36D03769" w14:textId="3FC6E916" w:rsidR="00453A2F" w:rsidRDefault="00DC3592" w:rsidP="00573A66">
      <w:pPr>
        <w:rPr>
          <w:bCs/>
          <w:sz w:val="26"/>
          <w:szCs w:val="26"/>
        </w:rPr>
      </w:pPr>
      <w:r w:rsidRPr="00DC3592">
        <w:rPr>
          <w:bCs/>
          <w:sz w:val="26"/>
          <w:szCs w:val="26"/>
        </w:rPr>
        <w:t>Catering and bar income has declined compared with previous years; however, associated costs have also reduced due to improved efficiency and the receipt of complimentary stock</w:t>
      </w:r>
      <w:r w:rsidR="007E04AD" w:rsidRPr="007E04AD">
        <w:rPr>
          <w:bCs/>
          <w:sz w:val="26"/>
          <w:szCs w:val="26"/>
        </w:rPr>
        <w:t xml:space="preserve">. The rent-in-kind figure appears inflated in comparison to previous years, as it has now been </w:t>
      </w:r>
      <w:r w:rsidR="0014077E">
        <w:rPr>
          <w:bCs/>
          <w:sz w:val="26"/>
          <w:szCs w:val="26"/>
        </w:rPr>
        <w:t>distributed</w:t>
      </w:r>
      <w:r w:rsidR="007E04AD" w:rsidRPr="007E04AD">
        <w:rPr>
          <w:bCs/>
          <w:sz w:val="26"/>
          <w:szCs w:val="26"/>
        </w:rPr>
        <w:t xml:space="preserve"> monthly and reflected accordingly in the management accounts. Venue and pitch hire </w:t>
      </w:r>
      <w:r w:rsidR="0014077E">
        <w:rPr>
          <w:bCs/>
          <w:sz w:val="26"/>
          <w:szCs w:val="26"/>
        </w:rPr>
        <w:t xml:space="preserve">costs </w:t>
      </w:r>
      <w:r w:rsidR="007E04AD" w:rsidRPr="007E04AD">
        <w:rPr>
          <w:bCs/>
          <w:sz w:val="26"/>
          <w:szCs w:val="26"/>
        </w:rPr>
        <w:t>currently appear lower as the figures for Christmas Ball have yet to be included.</w:t>
      </w:r>
    </w:p>
    <w:p w14:paraId="7A78EB5E" w14:textId="165C3332" w:rsidR="00453A2F" w:rsidRDefault="006332B8" w:rsidP="00573A66">
      <w:pPr>
        <w:rPr>
          <w:bCs/>
          <w:sz w:val="26"/>
          <w:szCs w:val="26"/>
        </w:rPr>
      </w:pPr>
      <w:r w:rsidRPr="006332B8">
        <w:rPr>
          <w:bCs/>
          <w:sz w:val="26"/>
          <w:szCs w:val="26"/>
        </w:rPr>
        <w:t>Overall, the SU’s financial position remains strong and shows improvement compared to the previous year.</w:t>
      </w:r>
    </w:p>
    <w:p w14:paraId="1F912FBD" w14:textId="77777777" w:rsidR="004A0E7F" w:rsidRPr="00AA31BD" w:rsidRDefault="004A0E7F" w:rsidP="00573A66">
      <w:pPr>
        <w:rPr>
          <w:bCs/>
          <w:sz w:val="26"/>
          <w:szCs w:val="26"/>
        </w:rPr>
      </w:pPr>
    </w:p>
    <w:p w14:paraId="325726AE" w14:textId="25AB4A2B" w:rsidR="00924436" w:rsidRPr="0014077E" w:rsidRDefault="00924436" w:rsidP="00924436">
      <w:pPr>
        <w:numPr>
          <w:ilvl w:val="1"/>
          <w:numId w:val="1"/>
        </w:numPr>
        <w:rPr>
          <w:b/>
          <w:sz w:val="26"/>
          <w:szCs w:val="26"/>
        </w:rPr>
      </w:pPr>
      <w:r w:rsidRPr="0014077E">
        <w:rPr>
          <w:b/>
          <w:sz w:val="26"/>
          <w:szCs w:val="26"/>
        </w:rPr>
        <w:t xml:space="preserve">DOJO </w:t>
      </w:r>
      <w:proofErr w:type="spellStart"/>
      <w:r w:rsidRPr="0014077E">
        <w:rPr>
          <w:b/>
          <w:sz w:val="26"/>
          <w:szCs w:val="26"/>
        </w:rPr>
        <w:t>minuted</w:t>
      </w:r>
      <w:proofErr w:type="spellEnd"/>
      <w:r w:rsidRPr="0014077E">
        <w:rPr>
          <w:b/>
          <w:sz w:val="26"/>
          <w:szCs w:val="26"/>
        </w:rPr>
        <w:t xml:space="preserve"> trustee approval</w:t>
      </w:r>
      <w:r w:rsidR="00AA31BD" w:rsidRPr="0014077E">
        <w:rPr>
          <w:b/>
          <w:sz w:val="26"/>
          <w:szCs w:val="26"/>
        </w:rPr>
        <w:t xml:space="preserve"> required</w:t>
      </w:r>
      <w:r w:rsidRPr="0014077E">
        <w:rPr>
          <w:b/>
          <w:sz w:val="26"/>
          <w:szCs w:val="26"/>
        </w:rPr>
        <w:t xml:space="preserve"> to transfer </w:t>
      </w:r>
      <w:r w:rsidR="00AA31BD" w:rsidRPr="0014077E">
        <w:rPr>
          <w:b/>
          <w:sz w:val="26"/>
          <w:szCs w:val="26"/>
        </w:rPr>
        <w:t>Owner</w:t>
      </w:r>
      <w:r w:rsidR="00303164" w:rsidRPr="0014077E">
        <w:rPr>
          <w:b/>
          <w:sz w:val="26"/>
          <w:szCs w:val="26"/>
        </w:rPr>
        <w:t>ship</w:t>
      </w:r>
    </w:p>
    <w:p w14:paraId="27DFFC61" w14:textId="1984FCCA" w:rsidR="009D34CC" w:rsidRDefault="009D34CC" w:rsidP="00573EE0">
      <w:pPr>
        <w:rPr>
          <w:bCs/>
          <w:sz w:val="26"/>
          <w:szCs w:val="26"/>
        </w:rPr>
      </w:pPr>
      <w:r>
        <w:rPr>
          <w:bCs/>
          <w:sz w:val="26"/>
          <w:szCs w:val="26"/>
        </w:rPr>
        <w:t xml:space="preserve">Callum explained that the SU has </w:t>
      </w:r>
      <w:r w:rsidR="003F5B57" w:rsidRPr="003F5B57">
        <w:rPr>
          <w:bCs/>
          <w:sz w:val="26"/>
          <w:szCs w:val="26"/>
        </w:rPr>
        <w:t xml:space="preserve">changed its card payment provider for the bars from </w:t>
      </w:r>
      <w:proofErr w:type="spellStart"/>
      <w:r w:rsidR="003F5B57" w:rsidRPr="003F5B57">
        <w:rPr>
          <w:bCs/>
          <w:sz w:val="26"/>
          <w:szCs w:val="26"/>
        </w:rPr>
        <w:t>iZettle</w:t>
      </w:r>
      <w:proofErr w:type="spellEnd"/>
      <w:r w:rsidR="003F5B57" w:rsidRPr="003F5B57">
        <w:rPr>
          <w:bCs/>
          <w:sz w:val="26"/>
          <w:szCs w:val="26"/>
        </w:rPr>
        <w:t xml:space="preserve"> to DOJO. This change has resulted in a significant reduction in transaction fees, from 2% to 0.3%.</w:t>
      </w:r>
    </w:p>
    <w:p w14:paraId="3D2BCA24" w14:textId="645DDA58" w:rsidR="00DC6C74" w:rsidRDefault="00DC6C74" w:rsidP="00573EE0">
      <w:pPr>
        <w:rPr>
          <w:bCs/>
          <w:sz w:val="26"/>
          <w:szCs w:val="26"/>
        </w:rPr>
      </w:pPr>
      <w:r w:rsidRPr="00DC6C74">
        <w:rPr>
          <w:bCs/>
          <w:sz w:val="26"/>
          <w:szCs w:val="26"/>
        </w:rPr>
        <w:t xml:space="preserve">The DOJO account was initially </w:t>
      </w:r>
      <w:r w:rsidR="00FA5D8D">
        <w:rPr>
          <w:bCs/>
          <w:sz w:val="26"/>
          <w:szCs w:val="26"/>
        </w:rPr>
        <w:t>created</w:t>
      </w:r>
      <w:r w:rsidRPr="00DC6C74">
        <w:rPr>
          <w:bCs/>
          <w:sz w:val="26"/>
          <w:szCs w:val="26"/>
        </w:rPr>
        <w:t xml:space="preserve"> by Ceri, as a trustee, and is currently registered in her name. To streamline administrative processes and ensure appropriate organisational oversight, it was proposed that ownership of the account be transferred from Ceri </w:t>
      </w:r>
      <w:r>
        <w:rPr>
          <w:bCs/>
          <w:sz w:val="26"/>
          <w:szCs w:val="26"/>
        </w:rPr>
        <w:t xml:space="preserve">Chick </w:t>
      </w:r>
      <w:r w:rsidRPr="00DC6C74">
        <w:rPr>
          <w:bCs/>
          <w:sz w:val="26"/>
          <w:szCs w:val="26"/>
        </w:rPr>
        <w:t>to Callum</w:t>
      </w:r>
      <w:r>
        <w:rPr>
          <w:bCs/>
          <w:sz w:val="26"/>
          <w:szCs w:val="26"/>
        </w:rPr>
        <w:t xml:space="preserve"> Roberts</w:t>
      </w:r>
      <w:r w:rsidRPr="00DC6C74">
        <w:rPr>
          <w:bCs/>
          <w:sz w:val="26"/>
          <w:szCs w:val="26"/>
        </w:rPr>
        <w:t>.</w:t>
      </w:r>
    </w:p>
    <w:p w14:paraId="066486AB" w14:textId="4055867C" w:rsidR="00DC6C74" w:rsidRDefault="00DC6C74" w:rsidP="00573EE0">
      <w:pPr>
        <w:rPr>
          <w:bCs/>
          <w:sz w:val="26"/>
          <w:szCs w:val="26"/>
        </w:rPr>
      </w:pPr>
      <w:r w:rsidRPr="00DC6C74">
        <w:rPr>
          <w:bCs/>
          <w:sz w:val="26"/>
          <w:szCs w:val="26"/>
        </w:rPr>
        <w:t xml:space="preserve">The Committee voted on the proposal, and it was </w:t>
      </w:r>
      <w:r w:rsidRPr="00DC6C74">
        <w:rPr>
          <w:sz w:val="26"/>
          <w:szCs w:val="26"/>
        </w:rPr>
        <w:t xml:space="preserve">approved </w:t>
      </w:r>
      <w:r w:rsidR="003A26D7">
        <w:rPr>
          <w:sz w:val="26"/>
          <w:szCs w:val="26"/>
        </w:rPr>
        <w:t>unanimously.</w:t>
      </w:r>
    </w:p>
    <w:p w14:paraId="4A6CE2FF" w14:textId="77777777" w:rsidR="00573A66" w:rsidRDefault="00573A66" w:rsidP="00573A66">
      <w:pPr>
        <w:rPr>
          <w:bCs/>
          <w:sz w:val="26"/>
          <w:szCs w:val="26"/>
        </w:rPr>
      </w:pPr>
    </w:p>
    <w:p w14:paraId="5D8E43BE" w14:textId="1C85AFC8" w:rsidR="00924436" w:rsidRPr="00B03CFB" w:rsidRDefault="00924436" w:rsidP="00924436">
      <w:pPr>
        <w:numPr>
          <w:ilvl w:val="1"/>
          <w:numId w:val="1"/>
        </w:numPr>
        <w:rPr>
          <w:b/>
          <w:sz w:val="26"/>
          <w:szCs w:val="26"/>
        </w:rPr>
      </w:pPr>
      <w:r w:rsidRPr="00B03CFB">
        <w:rPr>
          <w:b/>
          <w:sz w:val="26"/>
          <w:szCs w:val="26"/>
        </w:rPr>
        <w:t>Proposal to charge the University for Minibuses (Decision)</w:t>
      </w:r>
    </w:p>
    <w:p w14:paraId="7682F24B" w14:textId="6B3777C2" w:rsidR="00301553" w:rsidRPr="00301553" w:rsidRDefault="00301553" w:rsidP="00301553">
      <w:pPr>
        <w:rPr>
          <w:bCs/>
          <w:sz w:val="26"/>
          <w:szCs w:val="26"/>
        </w:rPr>
      </w:pPr>
      <w:r>
        <w:rPr>
          <w:bCs/>
          <w:sz w:val="26"/>
          <w:szCs w:val="26"/>
        </w:rPr>
        <w:t>Callum explained that the SU</w:t>
      </w:r>
      <w:r w:rsidRPr="00301553">
        <w:rPr>
          <w:bCs/>
          <w:sz w:val="26"/>
          <w:szCs w:val="26"/>
        </w:rPr>
        <w:t xml:space="preserve"> currently leases two minibuses from ARVAL, for which the SU pays lease, maintenance, and valeting fees.</w:t>
      </w:r>
    </w:p>
    <w:p w14:paraId="1F80D3ED" w14:textId="409546F8" w:rsidR="00257568" w:rsidRDefault="00301553" w:rsidP="00301553">
      <w:pPr>
        <w:rPr>
          <w:bCs/>
          <w:sz w:val="26"/>
          <w:szCs w:val="26"/>
        </w:rPr>
      </w:pPr>
      <w:r w:rsidRPr="00301553">
        <w:rPr>
          <w:bCs/>
          <w:sz w:val="26"/>
          <w:szCs w:val="26"/>
        </w:rPr>
        <w:lastRenderedPageBreak/>
        <w:t xml:space="preserve">A discussion was held regarding whether the University should be </w:t>
      </w:r>
      <w:r w:rsidR="00714142" w:rsidRPr="00301553">
        <w:rPr>
          <w:bCs/>
          <w:sz w:val="26"/>
          <w:szCs w:val="26"/>
        </w:rPr>
        <w:t>allowed</w:t>
      </w:r>
      <w:r w:rsidRPr="00301553">
        <w:rPr>
          <w:bCs/>
          <w:sz w:val="26"/>
          <w:szCs w:val="26"/>
        </w:rPr>
        <w:t xml:space="preserve"> to use the minibuses free of charge or whether a </w:t>
      </w:r>
      <w:r>
        <w:rPr>
          <w:bCs/>
          <w:sz w:val="26"/>
          <w:szCs w:val="26"/>
        </w:rPr>
        <w:t>smal</w:t>
      </w:r>
      <w:r w:rsidRPr="00301553">
        <w:rPr>
          <w:bCs/>
          <w:sz w:val="26"/>
          <w:szCs w:val="26"/>
        </w:rPr>
        <w:t xml:space="preserve">l fee should be applied to contribute towards maintenance costs. IM advised that fuel costs should be covered by the University in addition to any usage fee. A rate of £50 per day was proposed. Sophie queried whether the same charge would apply for charitable initiatives such as </w:t>
      </w:r>
      <w:r w:rsidR="0024366B">
        <w:rPr>
          <w:bCs/>
          <w:sz w:val="26"/>
          <w:szCs w:val="26"/>
        </w:rPr>
        <w:t>Sutton Trust S</w:t>
      </w:r>
      <w:r w:rsidRPr="00301553">
        <w:rPr>
          <w:bCs/>
          <w:sz w:val="26"/>
          <w:szCs w:val="26"/>
        </w:rPr>
        <w:t xml:space="preserve">ummer </w:t>
      </w:r>
      <w:r w:rsidR="0024366B">
        <w:rPr>
          <w:bCs/>
          <w:sz w:val="26"/>
          <w:szCs w:val="26"/>
        </w:rPr>
        <w:t>S</w:t>
      </w:r>
      <w:r w:rsidRPr="00301553">
        <w:rPr>
          <w:bCs/>
          <w:sz w:val="26"/>
          <w:szCs w:val="26"/>
        </w:rPr>
        <w:t>chool. IM suggested that a reduced rate could be offered for charitable activities.</w:t>
      </w:r>
      <w:r w:rsidR="0024366B">
        <w:rPr>
          <w:bCs/>
          <w:sz w:val="26"/>
          <w:szCs w:val="26"/>
        </w:rPr>
        <w:t xml:space="preserve"> </w:t>
      </w:r>
      <w:r w:rsidRPr="00301553">
        <w:rPr>
          <w:bCs/>
          <w:sz w:val="26"/>
          <w:szCs w:val="26"/>
        </w:rPr>
        <w:t xml:space="preserve">Following discussion, it was agreed unanimously that the University will be charged £50 per day, in addition to fuel costs, for the use of SU minibuses. There will be no changes to current SU </w:t>
      </w:r>
      <w:r w:rsidR="005A5D5A">
        <w:rPr>
          <w:bCs/>
          <w:sz w:val="26"/>
          <w:szCs w:val="26"/>
        </w:rPr>
        <w:t>bookings</w:t>
      </w:r>
      <w:r w:rsidRPr="00301553">
        <w:rPr>
          <w:bCs/>
          <w:sz w:val="26"/>
          <w:szCs w:val="26"/>
        </w:rPr>
        <w:t xml:space="preserve">, and SU clubs and societies will </w:t>
      </w:r>
      <w:r w:rsidR="00AC7CD8" w:rsidRPr="00301553">
        <w:rPr>
          <w:bCs/>
          <w:sz w:val="26"/>
          <w:szCs w:val="26"/>
        </w:rPr>
        <w:t>hold</w:t>
      </w:r>
      <w:r w:rsidRPr="00301553">
        <w:rPr>
          <w:bCs/>
          <w:sz w:val="26"/>
          <w:szCs w:val="26"/>
        </w:rPr>
        <w:t xml:space="preserve"> priorit</w:t>
      </w:r>
      <w:r w:rsidR="00AC7CD8">
        <w:rPr>
          <w:bCs/>
          <w:sz w:val="26"/>
          <w:szCs w:val="26"/>
        </w:rPr>
        <w:t>y</w:t>
      </w:r>
      <w:r w:rsidRPr="00301553">
        <w:rPr>
          <w:bCs/>
          <w:sz w:val="26"/>
          <w:szCs w:val="26"/>
        </w:rPr>
        <w:t>.</w:t>
      </w:r>
    </w:p>
    <w:p w14:paraId="2BB2B980" w14:textId="77777777" w:rsidR="0024366B" w:rsidRPr="00924436" w:rsidRDefault="0024366B" w:rsidP="00301553">
      <w:pPr>
        <w:rPr>
          <w:bCs/>
          <w:sz w:val="26"/>
          <w:szCs w:val="26"/>
        </w:rPr>
      </w:pPr>
    </w:p>
    <w:p w14:paraId="3B4CF9AE" w14:textId="0CFD7265" w:rsidR="00924436" w:rsidRPr="00B03CFB" w:rsidRDefault="00924436" w:rsidP="00924436">
      <w:pPr>
        <w:numPr>
          <w:ilvl w:val="1"/>
          <w:numId w:val="1"/>
        </w:numPr>
        <w:rPr>
          <w:b/>
          <w:sz w:val="26"/>
          <w:szCs w:val="26"/>
        </w:rPr>
      </w:pPr>
      <w:r w:rsidRPr="00B03CFB">
        <w:rPr>
          <w:b/>
          <w:sz w:val="26"/>
          <w:szCs w:val="26"/>
        </w:rPr>
        <w:t>MOU update</w:t>
      </w:r>
      <w:r w:rsidR="00A74DDA" w:rsidRPr="00B03CFB">
        <w:rPr>
          <w:b/>
          <w:sz w:val="26"/>
          <w:szCs w:val="26"/>
        </w:rPr>
        <w:t xml:space="preserve"> (Verbal)</w:t>
      </w:r>
    </w:p>
    <w:p w14:paraId="1458E148" w14:textId="1D80696A" w:rsidR="005F3C36" w:rsidRPr="005F3C36" w:rsidRDefault="005F3C36" w:rsidP="005F3C36">
      <w:pPr>
        <w:rPr>
          <w:bCs/>
          <w:sz w:val="26"/>
          <w:szCs w:val="26"/>
        </w:rPr>
      </w:pPr>
      <w:r w:rsidRPr="005F3C36">
        <w:rPr>
          <w:bCs/>
          <w:sz w:val="26"/>
          <w:szCs w:val="26"/>
        </w:rPr>
        <w:t>An update was provided on the Memorandum of Understanding (MOU), which sets out the roles, responsibilities, and working relationship between the University and the SU.</w:t>
      </w:r>
      <w:r>
        <w:rPr>
          <w:bCs/>
          <w:sz w:val="26"/>
          <w:szCs w:val="26"/>
        </w:rPr>
        <w:t xml:space="preserve"> </w:t>
      </w:r>
      <w:r w:rsidRPr="005F3C36">
        <w:rPr>
          <w:bCs/>
          <w:sz w:val="26"/>
          <w:szCs w:val="26"/>
        </w:rPr>
        <w:t xml:space="preserve">The document was recently submitted to the University’s College Executive Committee (CEC) and received very positive feedback. A few minor </w:t>
      </w:r>
      <w:r>
        <w:rPr>
          <w:bCs/>
          <w:sz w:val="26"/>
          <w:szCs w:val="26"/>
        </w:rPr>
        <w:t>changs</w:t>
      </w:r>
      <w:r w:rsidRPr="005F3C36">
        <w:rPr>
          <w:bCs/>
          <w:sz w:val="26"/>
          <w:szCs w:val="26"/>
        </w:rPr>
        <w:t xml:space="preserve"> were suggested and subsequently approved.</w:t>
      </w:r>
    </w:p>
    <w:p w14:paraId="34F6F1E1" w14:textId="65963AE2" w:rsidR="004D0F23" w:rsidRDefault="005F3C36" w:rsidP="005F3C36">
      <w:pPr>
        <w:rPr>
          <w:bCs/>
          <w:sz w:val="26"/>
          <w:szCs w:val="26"/>
        </w:rPr>
      </w:pPr>
      <w:r w:rsidRPr="005F3C36">
        <w:rPr>
          <w:bCs/>
          <w:sz w:val="26"/>
          <w:szCs w:val="26"/>
        </w:rPr>
        <w:t xml:space="preserve">The MOU will be jointly maintained by the University and the SU and will act as a useful point of reference for future collaboration. Once it has been signed and finalised, it will be published on the SU </w:t>
      </w:r>
      <w:r w:rsidR="00B03CFB">
        <w:rPr>
          <w:bCs/>
          <w:sz w:val="26"/>
          <w:szCs w:val="26"/>
        </w:rPr>
        <w:t>website</w:t>
      </w:r>
      <w:r w:rsidR="00545BCF">
        <w:rPr>
          <w:bCs/>
          <w:sz w:val="26"/>
          <w:szCs w:val="26"/>
        </w:rPr>
        <w:t>, for public access</w:t>
      </w:r>
      <w:r w:rsidR="00B03CFB">
        <w:rPr>
          <w:bCs/>
          <w:sz w:val="26"/>
          <w:szCs w:val="26"/>
        </w:rPr>
        <w:t>.</w:t>
      </w:r>
    </w:p>
    <w:p w14:paraId="1B508853" w14:textId="77777777" w:rsidR="00573A66" w:rsidRDefault="00573A66" w:rsidP="00573A66">
      <w:pPr>
        <w:rPr>
          <w:bCs/>
          <w:sz w:val="26"/>
          <w:szCs w:val="26"/>
        </w:rPr>
      </w:pPr>
    </w:p>
    <w:p w14:paraId="6D500831" w14:textId="0035DB12" w:rsidR="00924436" w:rsidRPr="00B03CFB" w:rsidRDefault="00924436" w:rsidP="00924436">
      <w:pPr>
        <w:numPr>
          <w:ilvl w:val="1"/>
          <w:numId w:val="1"/>
        </w:numPr>
        <w:rPr>
          <w:b/>
          <w:sz w:val="26"/>
          <w:szCs w:val="26"/>
        </w:rPr>
      </w:pPr>
      <w:r w:rsidRPr="00B03CFB">
        <w:rPr>
          <w:b/>
          <w:sz w:val="26"/>
          <w:szCs w:val="26"/>
        </w:rPr>
        <w:t>Christmas Ball Update</w:t>
      </w:r>
      <w:r w:rsidR="00A74DDA" w:rsidRPr="00B03CFB">
        <w:rPr>
          <w:b/>
          <w:sz w:val="26"/>
          <w:szCs w:val="26"/>
        </w:rPr>
        <w:t xml:space="preserve"> (Verbal)</w:t>
      </w:r>
    </w:p>
    <w:p w14:paraId="352F78DA" w14:textId="340F7B79" w:rsidR="00940EFB" w:rsidRPr="00940EFB" w:rsidRDefault="00671989" w:rsidP="00CB0527">
      <w:pPr>
        <w:rPr>
          <w:bCs/>
          <w:sz w:val="26"/>
          <w:szCs w:val="26"/>
        </w:rPr>
      </w:pPr>
      <w:r w:rsidRPr="00671989">
        <w:rPr>
          <w:bCs/>
          <w:sz w:val="26"/>
          <w:szCs w:val="26"/>
        </w:rPr>
        <w:t>Callum provided an update on the upcoming Christmas Ball, which will be held at Willows Farm.</w:t>
      </w:r>
      <w:r>
        <w:rPr>
          <w:bCs/>
          <w:sz w:val="26"/>
          <w:szCs w:val="26"/>
        </w:rPr>
        <w:t xml:space="preserve"> </w:t>
      </w:r>
      <w:r w:rsidR="00940EFB" w:rsidRPr="00940EFB">
        <w:rPr>
          <w:bCs/>
          <w:sz w:val="26"/>
          <w:szCs w:val="26"/>
        </w:rPr>
        <w:t>It was noted that alternative venues had been explored; however, Willows Farm was considered the most suitable option in terms of capacity, catering, and cost</w:t>
      </w:r>
      <w:r w:rsidRPr="00671989">
        <w:rPr>
          <w:bCs/>
          <w:sz w:val="26"/>
          <w:szCs w:val="26"/>
        </w:rPr>
        <w:t>.</w:t>
      </w:r>
      <w:r w:rsidR="00940EFB" w:rsidRPr="00940EFB">
        <w:rPr>
          <w:rFonts w:ascii="Times New Roman" w:eastAsia="Times New Roman" w:hAnsi="Times New Roman" w:cs="Times New Roman"/>
          <w:sz w:val="24"/>
          <w:szCs w:val="24"/>
        </w:rPr>
        <w:t xml:space="preserve"> </w:t>
      </w:r>
      <w:r w:rsidR="00940EFB" w:rsidRPr="00940EFB">
        <w:rPr>
          <w:bCs/>
          <w:sz w:val="26"/>
          <w:szCs w:val="26"/>
        </w:rPr>
        <w:t xml:space="preserve">In response to student feedback, dodgems have been reintroduced this year, and ticket prices have been reduced as much as possible. </w:t>
      </w:r>
      <w:r w:rsidR="00CB0527">
        <w:rPr>
          <w:bCs/>
          <w:sz w:val="26"/>
          <w:szCs w:val="26"/>
        </w:rPr>
        <w:t>There are various promotional offers,</w:t>
      </w:r>
      <w:r w:rsidR="00940EFB" w:rsidRPr="00940EFB">
        <w:rPr>
          <w:bCs/>
          <w:sz w:val="26"/>
          <w:szCs w:val="26"/>
        </w:rPr>
        <w:t xml:space="preserve"> and Callum encouraged AGM members to continue supporting the promotion of the event. Invitations have also been extended to VIP senior University staff members.</w:t>
      </w:r>
    </w:p>
    <w:p w14:paraId="793C2593" w14:textId="6DA668D9" w:rsidR="00940EFB" w:rsidRPr="00940EFB" w:rsidRDefault="00940EFB" w:rsidP="00940EFB">
      <w:pPr>
        <w:rPr>
          <w:bCs/>
          <w:sz w:val="26"/>
          <w:szCs w:val="26"/>
        </w:rPr>
      </w:pPr>
      <w:r w:rsidRPr="00940EFB">
        <w:rPr>
          <w:bCs/>
          <w:sz w:val="26"/>
          <w:szCs w:val="26"/>
        </w:rPr>
        <w:t xml:space="preserve">Alexis thanked officers for their strong engagement and </w:t>
      </w:r>
      <w:r>
        <w:rPr>
          <w:bCs/>
          <w:sz w:val="26"/>
          <w:szCs w:val="26"/>
        </w:rPr>
        <w:t>help</w:t>
      </w:r>
      <w:r w:rsidRPr="00940EFB">
        <w:rPr>
          <w:bCs/>
          <w:sz w:val="26"/>
          <w:szCs w:val="26"/>
        </w:rPr>
        <w:t xml:space="preserve"> with promotion.</w:t>
      </w:r>
      <w:r w:rsidR="00F110CF" w:rsidRPr="00F110CF">
        <w:t xml:space="preserve"> </w:t>
      </w:r>
      <w:r w:rsidR="00F110CF" w:rsidRPr="00F110CF">
        <w:rPr>
          <w:bCs/>
          <w:sz w:val="26"/>
          <w:szCs w:val="26"/>
        </w:rPr>
        <w:t>Sophie also noted positive student feedback regarding ticket pricing.</w:t>
      </w:r>
    </w:p>
    <w:p w14:paraId="647C0407" w14:textId="77777777" w:rsidR="006A008D" w:rsidRPr="00924436" w:rsidRDefault="006A008D" w:rsidP="00573A66">
      <w:pPr>
        <w:rPr>
          <w:bCs/>
          <w:sz w:val="26"/>
          <w:szCs w:val="26"/>
        </w:rPr>
      </w:pPr>
    </w:p>
    <w:p w14:paraId="21A28373" w14:textId="19B8E622" w:rsidR="00307757" w:rsidRPr="00940EFB" w:rsidRDefault="007F061C" w:rsidP="00307757">
      <w:pPr>
        <w:numPr>
          <w:ilvl w:val="1"/>
          <w:numId w:val="1"/>
        </w:numPr>
        <w:rPr>
          <w:b/>
          <w:sz w:val="26"/>
          <w:szCs w:val="26"/>
        </w:rPr>
      </w:pPr>
      <w:r w:rsidRPr="00940EFB">
        <w:rPr>
          <w:b/>
          <w:sz w:val="26"/>
          <w:szCs w:val="26"/>
        </w:rPr>
        <w:t>Alice Course Rep Report</w:t>
      </w:r>
    </w:p>
    <w:p w14:paraId="5E71BE69" w14:textId="2E632AEF" w:rsidR="00DB4123" w:rsidRPr="00DB4123" w:rsidRDefault="00DB4123" w:rsidP="00DB4123">
      <w:pPr>
        <w:rPr>
          <w:bCs/>
          <w:sz w:val="26"/>
          <w:szCs w:val="26"/>
        </w:rPr>
      </w:pPr>
      <w:r w:rsidRPr="00DB4123">
        <w:rPr>
          <w:bCs/>
          <w:sz w:val="26"/>
          <w:szCs w:val="26"/>
        </w:rPr>
        <w:t xml:space="preserve">Callum provided an update on behalf of Alice regarding the course rep elections. </w:t>
      </w:r>
      <w:r w:rsidR="00974721" w:rsidRPr="00974721">
        <w:rPr>
          <w:bCs/>
          <w:sz w:val="26"/>
          <w:szCs w:val="26"/>
        </w:rPr>
        <w:t>Over 620 votes were cast, reflecting double the engagement of the previous year</w:t>
      </w:r>
      <w:r w:rsidR="00974721">
        <w:rPr>
          <w:bCs/>
          <w:sz w:val="26"/>
          <w:szCs w:val="26"/>
        </w:rPr>
        <w:t xml:space="preserve">. </w:t>
      </w:r>
      <w:r w:rsidRPr="00DB4123">
        <w:rPr>
          <w:bCs/>
          <w:sz w:val="26"/>
          <w:szCs w:val="26"/>
        </w:rPr>
        <w:t>Although there were fewer candidates, voter engagement increased significantly, and all course rep</w:t>
      </w:r>
      <w:r w:rsidR="008B2566">
        <w:rPr>
          <w:bCs/>
          <w:sz w:val="26"/>
          <w:szCs w:val="26"/>
        </w:rPr>
        <w:t xml:space="preserve"> </w:t>
      </w:r>
      <w:r w:rsidRPr="00DB4123">
        <w:rPr>
          <w:bCs/>
          <w:sz w:val="26"/>
          <w:szCs w:val="26"/>
        </w:rPr>
        <w:t>positions have now been filled.</w:t>
      </w:r>
    </w:p>
    <w:p w14:paraId="170FEFA9" w14:textId="58FCE7FE" w:rsidR="00DB4123" w:rsidRPr="00DB4123" w:rsidRDefault="00DB4123" w:rsidP="00DB4123">
      <w:pPr>
        <w:rPr>
          <w:bCs/>
          <w:sz w:val="26"/>
          <w:szCs w:val="26"/>
        </w:rPr>
      </w:pPr>
      <w:r w:rsidRPr="00DB4123">
        <w:rPr>
          <w:bCs/>
          <w:sz w:val="26"/>
          <w:szCs w:val="26"/>
        </w:rPr>
        <w:t>Callum reported that Alice has been training and supporting course rep</w:t>
      </w:r>
      <w:r w:rsidR="008B2566">
        <w:rPr>
          <w:bCs/>
          <w:sz w:val="26"/>
          <w:szCs w:val="26"/>
        </w:rPr>
        <w:t>s</w:t>
      </w:r>
      <w:r w:rsidRPr="00DB4123">
        <w:rPr>
          <w:bCs/>
          <w:sz w:val="26"/>
          <w:szCs w:val="26"/>
        </w:rPr>
        <w:t xml:space="preserve"> since their election. He also highlighted the importance of closing feedback loops </w:t>
      </w:r>
      <w:r w:rsidRPr="00DB4123">
        <w:rPr>
          <w:bCs/>
          <w:sz w:val="26"/>
          <w:szCs w:val="26"/>
        </w:rPr>
        <w:lastRenderedPageBreak/>
        <w:t xml:space="preserve">following </w:t>
      </w:r>
      <w:r w:rsidR="002E737D">
        <w:rPr>
          <w:bCs/>
          <w:sz w:val="26"/>
          <w:szCs w:val="26"/>
        </w:rPr>
        <w:t>CMC</w:t>
      </w:r>
      <w:r w:rsidRPr="00DB4123">
        <w:rPr>
          <w:bCs/>
          <w:sz w:val="26"/>
          <w:szCs w:val="26"/>
        </w:rPr>
        <w:t xml:space="preserve"> meetings, to improve communication back to students once feedback has been acted upon.</w:t>
      </w:r>
    </w:p>
    <w:p w14:paraId="4C50F7C3" w14:textId="4FA96D5C" w:rsidR="00DB4123" w:rsidRPr="00DB4123" w:rsidRDefault="00DB4123" w:rsidP="00DB4123">
      <w:pPr>
        <w:rPr>
          <w:bCs/>
          <w:sz w:val="26"/>
          <w:szCs w:val="26"/>
        </w:rPr>
      </w:pPr>
      <w:r w:rsidRPr="00DB4123">
        <w:rPr>
          <w:bCs/>
          <w:sz w:val="26"/>
          <w:szCs w:val="26"/>
        </w:rPr>
        <w:t xml:space="preserve">Callum confirmed that Thalia, as </w:t>
      </w:r>
      <w:r w:rsidR="002E737D">
        <w:rPr>
          <w:bCs/>
          <w:sz w:val="26"/>
          <w:szCs w:val="26"/>
        </w:rPr>
        <w:t>VP</w:t>
      </w:r>
      <w:r w:rsidRPr="00DB4123">
        <w:rPr>
          <w:bCs/>
          <w:sz w:val="26"/>
          <w:szCs w:val="26"/>
        </w:rPr>
        <w:t xml:space="preserve"> Representation, will be </w:t>
      </w:r>
      <w:r w:rsidR="00DE042C">
        <w:rPr>
          <w:bCs/>
          <w:sz w:val="26"/>
          <w:szCs w:val="26"/>
        </w:rPr>
        <w:t>a</w:t>
      </w:r>
      <w:r w:rsidR="009A03AE">
        <w:rPr>
          <w:bCs/>
          <w:sz w:val="26"/>
          <w:szCs w:val="26"/>
        </w:rPr>
        <w:t xml:space="preserve"> key</w:t>
      </w:r>
      <w:r w:rsidRPr="00DB4123">
        <w:rPr>
          <w:bCs/>
          <w:sz w:val="26"/>
          <w:szCs w:val="26"/>
        </w:rPr>
        <w:t xml:space="preserve"> contact for course rep feedback going forward.</w:t>
      </w:r>
    </w:p>
    <w:p w14:paraId="00B54B63" w14:textId="65C1A8A1" w:rsidR="00573A66" w:rsidRDefault="00DB4123" w:rsidP="00DB4123">
      <w:pPr>
        <w:rPr>
          <w:bCs/>
          <w:sz w:val="26"/>
          <w:szCs w:val="26"/>
        </w:rPr>
      </w:pPr>
      <w:r w:rsidRPr="00DB4123">
        <w:rPr>
          <w:bCs/>
          <w:sz w:val="26"/>
          <w:szCs w:val="26"/>
        </w:rPr>
        <w:t>Deacon proposed adopting a Single Transferable Vote process for future elections. Callum explained that this change is included within the proposed amendments to the by-laws.</w:t>
      </w:r>
    </w:p>
    <w:p w14:paraId="477F3AF3" w14:textId="77777777" w:rsidR="00DB4123" w:rsidRDefault="00DB4123" w:rsidP="00DB4123">
      <w:pPr>
        <w:rPr>
          <w:bCs/>
          <w:sz w:val="26"/>
          <w:szCs w:val="26"/>
        </w:rPr>
      </w:pPr>
    </w:p>
    <w:p w14:paraId="6994571B" w14:textId="31D53645" w:rsidR="00F4281F" w:rsidRPr="0093435E" w:rsidRDefault="0076440F" w:rsidP="00573A66">
      <w:pPr>
        <w:numPr>
          <w:ilvl w:val="1"/>
          <w:numId w:val="1"/>
        </w:numPr>
        <w:rPr>
          <w:b/>
          <w:sz w:val="26"/>
          <w:szCs w:val="26"/>
        </w:rPr>
      </w:pPr>
      <w:r w:rsidRPr="002B7C04">
        <w:rPr>
          <w:b/>
          <w:sz w:val="26"/>
          <w:szCs w:val="26"/>
        </w:rPr>
        <w:t xml:space="preserve">RVCSU Constitution </w:t>
      </w:r>
      <w:r w:rsidR="00A57FD4" w:rsidRPr="002B7C04">
        <w:rPr>
          <w:b/>
          <w:sz w:val="26"/>
          <w:szCs w:val="26"/>
        </w:rPr>
        <w:t>Approval</w:t>
      </w:r>
      <w:r w:rsidR="00913B9B" w:rsidRPr="002B7C04">
        <w:rPr>
          <w:b/>
          <w:sz w:val="26"/>
          <w:szCs w:val="26"/>
        </w:rPr>
        <w:t xml:space="preserve"> (and By-Law amendments)</w:t>
      </w:r>
    </w:p>
    <w:p w14:paraId="253D1D11" w14:textId="12C3F2B8" w:rsidR="0093435E" w:rsidRPr="0093435E" w:rsidRDefault="0093435E" w:rsidP="0093435E">
      <w:pPr>
        <w:rPr>
          <w:bCs/>
          <w:sz w:val="26"/>
          <w:szCs w:val="26"/>
        </w:rPr>
      </w:pPr>
      <w:r w:rsidRPr="0093435E">
        <w:rPr>
          <w:bCs/>
          <w:sz w:val="26"/>
          <w:szCs w:val="26"/>
        </w:rPr>
        <w:t xml:space="preserve">The </w:t>
      </w:r>
      <w:r w:rsidR="007901E5">
        <w:rPr>
          <w:bCs/>
          <w:sz w:val="26"/>
          <w:szCs w:val="26"/>
        </w:rPr>
        <w:t>committee</w:t>
      </w:r>
      <w:r w:rsidRPr="0093435E">
        <w:rPr>
          <w:bCs/>
          <w:sz w:val="26"/>
          <w:szCs w:val="26"/>
        </w:rPr>
        <w:t xml:space="preserve"> confirmed that the constitution and by-laws had been read prior to the meeting. All previously proposed changes were approved.</w:t>
      </w:r>
    </w:p>
    <w:p w14:paraId="3490D072" w14:textId="360D049A" w:rsidR="0093435E" w:rsidRPr="0093435E" w:rsidRDefault="0093435E" w:rsidP="0093435E">
      <w:pPr>
        <w:rPr>
          <w:bCs/>
          <w:sz w:val="26"/>
          <w:szCs w:val="26"/>
        </w:rPr>
      </w:pPr>
      <w:r w:rsidRPr="0093435E">
        <w:rPr>
          <w:bCs/>
          <w:sz w:val="26"/>
          <w:szCs w:val="26"/>
        </w:rPr>
        <w:t>Jayson asked how the changes had been proposed. Callum explained that the constitution is updated every five years, and the current revisions had been approved by University Council. The updates were prepared primarily in collaboration between Callum and Ezrie. The by-laws were updated to align with the constitution. The only change to the by-laws not specified in the constitution relates to Union Council voting rights.</w:t>
      </w:r>
      <w:r w:rsidR="002E1953">
        <w:rPr>
          <w:bCs/>
          <w:sz w:val="26"/>
          <w:szCs w:val="26"/>
        </w:rPr>
        <w:t xml:space="preserve"> </w:t>
      </w:r>
      <w:r w:rsidR="002E1953" w:rsidRPr="002E1953">
        <w:rPr>
          <w:bCs/>
          <w:sz w:val="26"/>
          <w:szCs w:val="26"/>
        </w:rPr>
        <w:t>Matt</w:t>
      </w:r>
      <w:r w:rsidR="002E1953">
        <w:rPr>
          <w:bCs/>
          <w:sz w:val="26"/>
          <w:szCs w:val="26"/>
        </w:rPr>
        <w:t>hew</w:t>
      </w:r>
      <w:r w:rsidR="002E1953" w:rsidRPr="002E1953">
        <w:rPr>
          <w:bCs/>
          <w:sz w:val="26"/>
          <w:szCs w:val="26"/>
        </w:rPr>
        <w:t xml:space="preserve"> Gregory, IVSA Senior Rep, placed on record his support for the by-law change that sees IVSA and SAVMA posts being removed from the Officer structure. Callum thanked Matt</w:t>
      </w:r>
      <w:r w:rsidR="001A10E9">
        <w:rPr>
          <w:bCs/>
          <w:sz w:val="26"/>
          <w:szCs w:val="26"/>
        </w:rPr>
        <w:t>hew</w:t>
      </w:r>
      <w:r w:rsidR="002E1953" w:rsidRPr="002E1953">
        <w:rPr>
          <w:bCs/>
          <w:sz w:val="26"/>
          <w:szCs w:val="26"/>
        </w:rPr>
        <w:t xml:space="preserve"> for the support and added that the shift to integrate IVSA, SAVMA, Animal Aspirations and AVS more with the Union has been conducted with those groups. IVSA, SAVMA and A</w:t>
      </w:r>
      <w:r w:rsidR="001A10E9">
        <w:rPr>
          <w:bCs/>
          <w:sz w:val="26"/>
          <w:szCs w:val="26"/>
        </w:rPr>
        <w:t xml:space="preserve">nimal </w:t>
      </w:r>
      <w:r w:rsidR="002E1953" w:rsidRPr="002E1953">
        <w:rPr>
          <w:bCs/>
          <w:sz w:val="26"/>
          <w:szCs w:val="26"/>
        </w:rPr>
        <w:t>A</w:t>
      </w:r>
      <w:r w:rsidR="001A10E9">
        <w:rPr>
          <w:bCs/>
          <w:sz w:val="26"/>
          <w:szCs w:val="26"/>
        </w:rPr>
        <w:t>spirations</w:t>
      </w:r>
      <w:r w:rsidR="002E1953" w:rsidRPr="002E1953">
        <w:rPr>
          <w:bCs/>
          <w:sz w:val="26"/>
          <w:szCs w:val="26"/>
        </w:rPr>
        <w:t xml:space="preserve"> will function more akin to a student group whilst AVS will be re-framed to ensure it is understood that the primary function of our AVS reps is to represent our students to AVS and not AVS to our students.</w:t>
      </w:r>
    </w:p>
    <w:p w14:paraId="329972E4" w14:textId="77777777" w:rsidR="0093435E" w:rsidRPr="0093435E" w:rsidRDefault="0093435E" w:rsidP="0093435E">
      <w:pPr>
        <w:rPr>
          <w:bCs/>
          <w:sz w:val="26"/>
          <w:szCs w:val="26"/>
        </w:rPr>
      </w:pPr>
      <w:r w:rsidRPr="0093435E">
        <w:rPr>
          <w:bCs/>
          <w:sz w:val="26"/>
          <w:szCs w:val="26"/>
        </w:rPr>
        <w:t>Two items raised during the meeting were noted for further consideration and will be approved at the next Council meeting:</w:t>
      </w:r>
    </w:p>
    <w:p w14:paraId="43D967A0" w14:textId="6DF75B05" w:rsidR="0093435E" w:rsidRPr="0093435E" w:rsidRDefault="0093435E" w:rsidP="0093435E">
      <w:pPr>
        <w:numPr>
          <w:ilvl w:val="0"/>
          <w:numId w:val="3"/>
        </w:numPr>
        <w:rPr>
          <w:bCs/>
          <w:sz w:val="26"/>
          <w:szCs w:val="26"/>
        </w:rPr>
      </w:pPr>
      <w:r w:rsidRPr="0093435E">
        <w:rPr>
          <w:bCs/>
          <w:sz w:val="26"/>
          <w:szCs w:val="26"/>
        </w:rPr>
        <w:t xml:space="preserve">Representation of the </w:t>
      </w:r>
      <w:r w:rsidR="0068265D">
        <w:rPr>
          <w:bCs/>
          <w:sz w:val="26"/>
          <w:szCs w:val="26"/>
        </w:rPr>
        <w:t>I</w:t>
      </w:r>
      <w:r w:rsidRPr="0093435E">
        <w:rPr>
          <w:bCs/>
          <w:sz w:val="26"/>
          <w:szCs w:val="26"/>
        </w:rPr>
        <w:t>nternational office</w:t>
      </w:r>
      <w:r w:rsidR="0068265D">
        <w:rPr>
          <w:bCs/>
          <w:sz w:val="26"/>
          <w:szCs w:val="26"/>
        </w:rPr>
        <w:t>r</w:t>
      </w:r>
      <w:r w:rsidRPr="0093435E">
        <w:rPr>
          <w:bCs/>
          <w:sz w:val="26"/>
          <w:szCs w:val="26"/>
        </w:rPr>
        <w:t xml:space="preserve"> on the Global Development Committee (Gab</w:t>
      </w:r>
      <w:r>
        <w:rPr>
          <w:bCs/>
          <w:sz w:val="26"/>
          <w:szCs w:val="26"/>
        </w:rPr>
        <w:t>riel</w:t>
      </w:r>
      <w:r w:rsidRPr="0093435E">
        <w:rPr>
          <w:bCs/>
          <w:sz w:val="26"/>
          <w:szCs w:val="26"/>
        </w:rPr>
        <w:t xml:space="preserve"> noted that this role is not currently included; Imelda explained that this w</w:t>
      </w:r>
      <w:r w:rsidR="00B42FD9">
        <w:rPr>
          <w:bCs/>
          <w:sz w:val="26"/>
          <w:szCs w:val="26"/>
        </w:rPr>
        <w:t>ould</w:t>
      </w:r>
      <w:r w:rsidRPr="0093435E">
        <w:rPr>
          <w:bCs/>
          <w:sz w:val="26"/>
          <w:szCs w:val="26"/>
        </w:rPr>
        <w:t xml:space="preserve"> not</w:t>
      </w:r>
      <w:r w:rsidR="00B42FD9">
        <w:rPr>
          <w:bCs/>
          <w:sz w:val="26"/>
          <w:szCs w:val="26"/>
        </w:rPr>
        <w:t xml:space="preserve"> be</w:t>
      </w:r>
      <w:r w:rsidRPr="0093435E">
        <w:rPr>
          <w:bCs/>
          <w:sz w:val="26"/>
          <w:szCs w:val="26"/>
        </w:rPr>
        <w:t xml:space="preserve"> deliberate, as the committee is relatively new).</w:t>
      </w:r>
    </w:p>
    <w:p w14:paraId="066933F4" w14:textId="0F6D3A87" w:rsidR="0093435E" w:rsidRPr="0093435E" w:rsidRDefault="0093435E" w:rsidP="0093435E">
      <w:pPr>
        <w:numPr>
          <w:ilvl w:val="0"/>
          <w:numId w:val="3"/>
        </w:numPr>
        <w:rPr>
          <w:bCs/>
          <w:sz w:val="26"/>
          <w:szCs w:val="26"/>
        </w:rPr>
      </w:pPr>
      <w:r w:rsidRPr="0093435E">
        <w:rPr>
          <w:bCs/>
          <w:sz w:val="26"/>
          <w:szCs w:val="26"/>
        </w:rPr>
        <w:t xml:space="preserve">Clarification of the course rep term, as the by-laws do not explicitly state the end point of the term. Callum noted that all student roles run according to the academic year, while Mel highlighted the need for overlap due to courses running year-round and resits. The College supports a smooth transition by funding both outgoing and incoming course reps to attend the first </w:t>
      </w:r>
      <w:r w:rsidR="00467BB8">
        <w:rPr>
          <w:bCs/>
          <w:sz w:val="26"/>
          <w:szCs w:val="26"/>
        </w:rPr>
        <w:t>CMC</w:t>
      </w:r>
      <w:r w:rsidRPr="0093435E">
        <w:rPr>
          <w:bCs/>
          <w:sz w:val="26"/>
          <w:szCs w:val="26"/>
        </w:rPr>
        <w:t xml:space="preserve"> of the year.</w:t>
      </w:r>
    </w:p>
    <w:p w14:paraId="5464528D" w14:textId="77777777" w:rsidR="00661491" w:rsidRDefault="00661491" w:rsidP="00573A66">
      <w:pPr>
        <w:rPr>
          <w:bCs/>
          <w:sz w:val="26"/>
          <w:szCs w:val="26"/>
        </w:rPr>
      </w:pPr>
    </w:p>
    <w:p w14:paraId="6A91C781" w14:textId="77777777" w:rsidR="007058C6" w:rsidRDefault="007058C6" w:rsidP="00573A66">
      <w:pPr>
        <w:rPr>
          <w:bCs/>
          <w:sz w:val="26"/>
          <w:szCs w:val="26"/>
        </w:rPr>
      </w:pPr>
    </w:p>
    <w:p w14:paraId="27907C11" w14:textId="2B033238" w:rsidR="000E5AE6" w:rsidRPr="00FD7F6E" w:rsidRDefault="000E5AE6" w:rsidP="000E5AE6">
      <w:pPr>
        <w:numPr>
          <w:ilvl w:val="1"/>
          <w:numId w:val="1"/>
        </w:numPr>
        <w:rPr>
          <w:b/>
          <w:sz w:val="26"/>
          <w:szCs w:val="26"/>
        </w:rPr>
      </w:pPr>
      <w:r w:rsidRPr="00FD7F6E">
        <w:rPr>
          <w:b/>
          <w:sz w:val="26"/>
          <w:szCs w:val="26"/>
        </w:rPr>
        <w:lastRenderedPageBreak/>
        <w:t>P</w:t>
      </w:r>
      <w:r w:rsidR="0068265D">
        <w:rPr>
          <w:b/>
          <w:sz w:val="26"/>
          <w:szCs w:val="26"/>
        </w:rPr>
        <w:t>resident, Captain and Treasurers (P</w:t>
      </w:r>
      <w:r w:rsidRPr="00FD7F6E">
        <w:rPr>
          <w:b/>
          <w:sz w:val="26"/>
          <w:szCs w:val="26"/>
        </w:rPr>
        <w:t>CT</w:t>
      </w:r>
      <w:r w:rsidR="0068265D">
        <w:rPr>
          <w:b/>
          <w:sz w:val="26"/>
          <w:szCs w:val="26"/>
        </w:rPr>
        <w:t>) Meeting</w:t>
      </w:r>
      <w:r w:rsidRPr="00FD7F6E">
        <w:rPr>
          <w:b/>
          <w:sz w:val="26"/>
          <w:szCs w:val="26"/>
        </w:rPr>
        <w:t xml:space="preserve"> Update</w:t>
      </w:r>
      <w:r w:rsidR="00A74DDA" w:rsidRPr="00FD7F6E">
        <w:rPr>
          <w:b/>
          <w:sz w:val="26"/>
          <w:szCs w:val="26"/>
        </w:rPr>
        <w:t xml:space="preserve"> (Verbal)</w:t>
      </w:r>
    </w:p>
    <w:p w14:paraId="76EB5733" w14:textId="700D0802" w:rsidR="00076F20" w:rsidRPr="00076F20" w:rsidRDefault="00076F20" w:rsidP="00076F20">
      <w:pPr>
        <w:rPr>
          <w:bCs/>
          <w:sz w:val="26"/>
          <w:szCs w:val="26"/>
        </w:rPr>
      </w:pPr>
      <w:r w:rsidRPr="00076F20">
        <w:rPr>
          <w:bCs/>
          <w:sz w:val="26"/>
          <w:szCs w:val="26"/>
        </w:rPr>
        <w:t>Callum provided an update on the recent PCT meeting held last Tuesday, which was chaired by Cameron Tooke, Sports and Societies Coordinator. The meeting provided an opportunity to update clubs and societies on current SU matters and to open the floor for discussion. Attendance was high, reflecting strong engagement from clubs and societies.</w:t>
      </w:r>
    </w:p>
    <w:p w14:paraId="0556C4E6" w14:textId="2CF61233" w:rsidR="00076F20" w:rsidRPr="00076F20" w:rsidRDefault="00076F20" w:rsidP="00076F20">
      <w:pPr>
        <w:rPr>
          <w:bCs/>
          <w:sz w:val="26"/>
          <w:szCs w:val="26"/>
        </w:rPr>
      </w:pPr>
      <w:r w:rsidRPr="00076F20">
        <w:rPr>
          <w:bCs/>
          <w:sz w:val="26"/>
          <w:szCs w:val="26"/>
        </w:rPr>
        <w:t xml:space="preserve">The main topic of discussion was changes in bar procedures. Students sought clarification regarding minimum bar spends and why certain activities previously permitted in the bars are no longer allowed. Callum explained that past activities sometimes did not align with the SU’s core value of inclusivity, licensing </w:t>
      </w:r>
      <w:r w:rsidR="003A07B4">
        <w:rPr>
          <w:bCs/>
          <w:sz w:val="26"/>
          <w:szCs w:val="26"/>
        </w:rPr>
        <w:t>law</w:t>
      </w:r>
      <w:r w:rsidRPr="00076F20">
        <w:rPr>
          <w:bCs/>
          <w:sz w:val="26"/>
          <w:szCs w:val="26"/>
        </w:rPr>
        <w:t>, or health and safety regulations.</w:t>
      </w:r>
    </w:p>
    <w:p w14:paraId="78101FF2" w14:textId="7023413B" w:rsidR="00076F20" w:rsidRPr="00076F20" w:rsidRDefault="003A07B4" w:rsidP="00076F20">
      <w:pPr>
        <w:rPr>
          <w:bCs/>
          <w:sz w:val="26"/>
          <w:szCs w:val="26"/>
        </w:rPr>
      </w:pPr>
      <w:r>
        <w:rPr>
          <w:bCs/>
          <w:sz w:val="26"/>
          <w:szCs w:val="26"/>
        </w:rPr>
        <w:t>Valuable</w:t>
      </w:r>
      <w:r w:rsidR="00076F20" w:rsidRPr="00076F20">
        <w:rPr>
          <w:bCs/>
          <w:sz w:val="26"/>
          <w:szCs w:val="26"/>
        </w:rPr>
        <w:t xml:space="preserve"> feedback was received on the structure of the PCT meeting. It was agreed that the format would be revised, with the first half dedicated to updates and the second half to open discussion. Sophie highlighted feedback suggesting that meetings for Model B groups be held separately from sports meetings. Callum noted that segregating meetings could be divisive, which is why the current restructuring aims to balance inclusivity and efficiency.</w:t>
      </w:r>
    </w:p>
    <w:p w14:paraId="327BC3C4" w14:textId="6C843E04" w:rsidR="00B106CC" w:rsidRDefault="00076F20" w:rsidP="00076F20">
      <w:pPr>
        <w:rPr>
          <w:bCs/>
          <w:sz w:val="26"/>
          <w:szCs w:val="26"/>
        </w:rPr>
      </w:pPr>
      <w:r w:rsidRPr="00076F20">
        <w:rPr>
          <w:bCs/>
          <w:sz w:val="26"/>
          <w:szCs w:val="26"/>
        </w:rPr>
        <w:t>The discussion also covered alcohol-free events, with positive feedback noted regarding the implementation of a traffic light system.</w:t>
      </w:r>
    </w:p>
    <w:p w14:paraId="76D29E6A" w14:textId="77777777" w:rsidR="00076F20" w:rsidRPr="006620B1" w:rsidRDefault="00076F20" w:rsidP="00076F20">
      <w:pPr>
        <w:rPr>
          <w:b/>
          <w:sz w:val="26"/>
          <w:szCs w:val="26"/>
        </w:rPr>
      </w:pPr>
    </w:p>
    <w:p w14:paraId="513F8EC8" w14:textId="77777777" w:rsidR="00A30DFD" w:rsidRPr="006620B1" w:rsidRDefault="00747810" w:rsidP="00135C0A">
      <w:pPr>
        <w:numPr>
          <w:ilvl w:val="1"/>
          <w:numId w:val="1"/>
        </w:numPr>
        <w:rPr>
          <w:b/>
          <w:sz w:val="26"/>
          <w:szCs w:val="26"/>
        </w:rPr>
      </w:pPr>
      <w:r w:rsidRPr="006620B1">
        <w:rPr>
          <w:b/>
          <w:sz w:val="26"/>
          <w:szCs w:val="26"/>
        </w:rPr>
        <w:t>Clubs to approve</w:t>
      </w:r>
      <w:r w:rsidR="002228FC" w:rsidRPr="006620B1">
        <w:rPr>
          <w:b/>
          <w:sz w:val="26"/>
          <w:szCs w:val="26"/>
        </w:rPr>
        <w:t xml:space="preserve"> </w:t>
      </w:r>
    </w:p>
    <w:p w14:paraId="30269930" w14:textId="5FDCEE9C" w:rsidR="00A30DFD" w:rsidRPr="006620B1" w:rsidRDefault="002228FC" w:rsidP="00A30DFD">
      <w:pPr>
        <w:numPr>
          <w:ilvl w:val="2"/>
          <w:numId w:val="1"/>
        </w:numPr>
        <w:rPr>
          <w:b/>
          <w:sz w:val="26"/>
          <w:szCs w:val="26"/>
        </w:rPr>
      </w:pPr>
      <w:r w:rsidRPr="006620B1">
        <w:rPr>
          <w:b/>
          <w:sz w:val="26"/>
          <w:szCs w:val="26"/>
        </w:rPr>
        <w:t xml:space="preserve"> </w:t>
      </w:r>
      <w:r w:rsidR="004857BE" w:rsidRPr="006620B1">
        <w:rPr>
          <w:b/>
          <w:sz w:val="26"/>
          <w:szCs w:val="26"/>
        </w:rPr>
        <w:t>Business &amp; Leadership Soc</w:t>
      </w:r>
    </w:p>
    <w:p w14:paraId="76CF73A2" w14:textId="2C2F887F" w:rsidR="006620B1" w:rsidRPr="006620B1" w:rsidRDefault="006620B1" w:rsidP="006620B1">
      <w:pPr>
        <w:rPr>
          <w:bCs/>
          <w:sz w:val="26"/>
          <w:szCs w:val="26"/>
        </w:rPr>
      </w:pPr>
      <w:r w:rsidRPr="006620B1">
        <w:rPr>
          <w:bCs/>
          <w:sz w:val="26"/>
          <w:szCs w:val="26"/>
        </w:rPr>
        <w:t>Tylan Clyde presented the proposal for the new society, which aims to help students develop business skills. Activities will include workshops on client simulations, conflict resolution, teamwork, and discussions on end-of-life care, encompassing all parts of the RVC. Currently, BVM3 students have the highest number of sign-ups.</w:t>
      </w:r>
    </w:p>
    <w:p w14:paraId="3CACEF1D" w14:textId="6EB5F7E1" w:rsidR="006620B1" w:rsidRPr="006620B1" w:rsidRDefault="006620B1" w:rsidP="006620B1">
      <w:pPr>
        <w:rPr>
          <w:bCs/>
          <w:sz w:val="26"/>
          <w:szCs w:val="26"/>
        </w:rPr>
      </w:pPr>
      <w:r w:rsidRPr="006620B1">
        <w:rPr>
          <w:bCs/>
          <w:sz w:val="26"/>
          <w:szCs w:val="26"/>
        </w:rPr>
        <w:t xml:space="preserve">Thalia inquired about the involvement of external speakers and the source of resources. Tylan confirmed that he is </w:t>
      </w:r>
      <w:r w:rsidR="005D5BA9">
        <w:rPr>
          <w:bCs/>
          <w:sz w:val="26"/>
          <w:szCs w:val="26"/>
        </w:rPr>
        <w:t>in contact</w:t>
      </w:r>
      <w:r w:rsidRPr="006620B1">
        <w:rPr>
          <w:bCs/>
          <w:sz w:val="26"/>
          <w:szCs w:val="26"/>
        </w:rPr>
        <w:t xml:space="preserve"> with external business owners and finance professionals to provide talks on budgeting and related topics. </w:t>
      </w:r>
      <w:proofErr w:type="spellStart"/>
      <w:r w:rsidRPr="006620B1">
        <w:rPr>
          <w:bCs/>
          <w:sz w:val="26"/>
          <w:szCs w:val="26"/>
        </w:rPr>
        <w:t>Eriyn</w:t>
      </w:r>
      <w:proofErr w:type="spellEnd"/>
      <w:r w:rsidRPr="006620B1">
        <w:rPr>
          <w:bCs/>
          <w:sz w:val="26"/>
          <w:szCs w:val="26"/>
        </w:rPr>
        <w:t xml:space="preserve"> noted that Biosciences and </w:t>
      </w:r>
      <w:proofErr w:type="spellStart"/>
      <w:r w:rsidRPr="006620B1">
        <w:rPr>
          <w:bCs/>
          <w:sz w:val="26"/>
          <w:szCs w:val="26"/>
        </w:rPr>
        <w:t>MSci</w:t>
      </w:r>
      <w:proofErr w:type="spellEnd"/>
      <w:r w:rsidRPr="006620B1">
        <w:rPr>
          <w:bCs/>
          <w:sz w:val="26"/>
          <w:szCs w:val="26"/>
        </w:rPr>
        <w:t xml:space="preserve"> students would also benefit from the society. Mel suggested collaboration with the London Biosciences Innovation Centre to support speakers and potentially funding. Ceri expressed her support for the initiative.</w:t>
      </w:r>
    </w:p>
    <w:p w14:paraId="4BC46FBC" w14:textId="515E0200" w:rsidR="00A30DFD" w:rsidRDefault="006620B1" w:rsidP="006620B1">
      <w:pPr>
        <w:rPr>
          <w:bCs/>
          <w:sz w:val="26"/>
          <w:szCs w:val="26"/>
        </w:rPr>
      </w:pPr>
      <w:r w:rsidRPr="006620B1">
        <w:rPr>
          <w:bCs/>
          <w:sz w:val="26"/>
          <w:szCs w:val="26"/>
        </w:rPr>
        <w:t>The Committee voted to approve the Business &amp; Leadership Society.</w:t>
      </w:r>
    </w:p>
    <w:p w14:paraId="28D8B33F" w14:textId="77777777" w:rsidR="00A30DFD" w:rsidRDefault="00A30DFD" w:rsidP="00A30DFD">
      <w:pPr>
        <w:rPr>
          <w:bCs/>
          <w:sz w:val="26"/>
          <w:szCs w:val="26"/>
        </w:rPr>
      </w:pPr>
    </w:p>
    <w:p w14:paraId="2C390ECC" w14:textId="34976C68" w:rsidR="00747810" w:rsidRDefault="00007A10" w:rsidP="00A30DFD">
      <w:pPr>
        <w:numPr>
          <w:ilvl w:val="2"/>
          <w:numId w:val="1"/>
        </w:numPr>
        <w:rPr>
          <w:b/>
          <w:sz w:val="26"/>
          <w:szCs w:val="26"/>
        </w:rPr>
      </w:pPr>
      <w:r w:rsidRPr="006620B1">
        <w:rPr>
          <w:b/>
          <w:sz w:val="26"/>
          <w:szCs w:val="26"/>
        </w:rPr>
        <w:t>Line dancing</w:t>
      </w:r>
    </w:p>
    <w:p w14:paraId="6DCF2CC8" w14:textId="457E008E" w:rsidR="00437533" w:rsidRPr="00437533" w:rsidRDefault="00437533" w:rsidP="00437533">
      <w:pPr>
        <w:rPr>
          <w:bCs/>
          <w:sz w:val="26"/>
          <w:szCs w:val="26"/>
        </w:rPr>
      </w:pPr>
      <w:r w:rsidRPr="00437533">
        <w:rPr>
          <w:bCs/>
          <w:sz w:val="26"/>
          <w:szCs w:val="26"/>
        </w:rPr>
        <w:lastRenderedPageBreak/>
        <w:t>Mackenzie Severns presented the proposal to restart the Line Dancing Club, which had been dormant. The club plans to collaborate with other dance clubs in London</w:t>
      </w:r>
      <w:r w:rsidR="00B569D2">
        <w:rPr>
          <w:bCs/>
          <w:sz w:val="26"/>
          <w:szCs w:val="26"/>
        </w:rPr>
        <w:t xml:space="preserve"> and the RVC</w:t>
      </w:r>
      <w:r w:rsidR="00085D90">
        <w:rPr>
          <w:bCs/>
          <w:sz w:val="26"/>
          <w:szCs w:val="26"/>
        </w:rPr>
        <w:t>SU</w:t>
      </w:r>
      <w:r w:rsidRPr="00437533">
        <w:rPr>
          <w:bCs/>
          <w:sz w:val="26"/>
          <w:szCs w:val="26"/>
        </w:rPr>
        <w:t>.</w:t>
      </w:r>
    </w:p>
    <w:p w14:paraId="5804C195" w14:textId="1ABA67EC" w:rsidR="00437533" w:rsidRPr="00437533" w:rsidRDefault="00437533" w:rsidP="00437533">
      <w:pPr>
        <w:rPr>
          <w:bCs/>
          <w:sz w:val="26"/>
          <w:szCs w:val="26"/>
        </w:rPr>
      </w:pPr>
      <w:r w:rsidRPr="00437533">
        <w:rPr>
          <w:bCs/>
          <w:sz w:val="26"/>
          <w:szCs w:val="26"/>
        </w:rPr>
        <w:t>Thalia asked whether the club could run activities in collaboration with the SU bars, and it was confirmed that this would be possible.</w:t>
      </w:r>
    </w:p>
    <w:p w14:paraId="29CE5D71" w14:textId="253BAAFF" w:rsidR="00EA1819" w:rsidRDefault="00437533" w:rsidP="00573A66">
      <w:pPr>
        <w:rPr>
          <w:bCs/>
          <w:sz w:val="26"/>
          <w:szCs w:val="26"/>
        </w:rPr>
      </w:pPr>
      <w:r w:rsidRPr="00437533">
        <w:rPr>
          <w:bCs/>
          <w:sz w:val="26"/>
          <w:szCs w:val="26"/>
        </w:rPr>
        <w:t>The Committee voted to approve the Line Dancing Club.</w:t>
      </w:r>
    </w:p>
    <w:p w14:paraId="4B23A52E" w14:textId="77777777" w:rsidR="00437533" w:rsidRDefault="00437533" w:rsidP="00573A66">
      <w:pPr>
        <w:rPr>
          <w:bCs/>
          <w:sz w:val="26"/>
          <w:szCs w:val="26"/>
        </w:rPr>
      </w:pPr>
    </w:p>
    <w:p w14:paraId="16FEBC1D" w14:textId="66F5420A" w:rsidR="00D922BA" w:rsidRPr="00976C1C" w:rsidRDefault="00D922BA" w:rsidP="00D922BA">
      <w:pPr>
        <w:numPr>
          <w:ilvl w:val="1"/>
          <w:numId w:val="1"/>
        </w:numPr>
        <w:rPr>
          <w:b/>
          <w:sz w:val="26"/>
          <w:szCs w:val="26"/>
        </w:rPr>
      </w:pPr>
      <w:r w:rsidRPr="00976C1C">
        <w:rPr>
          <w:b/>
          <w:sz w:val="26"/>
          <w:szCs w:val="26"/>
        </w:rPr>
        <w:t>RVCSU audited accounts at 7pm</w:t>
      </w:r>
      <w:r w:rsidR="00EE161B" w:rsidRPr="00976C1C">
        <w:rPr>
          <w:b/>
          <w:sz w:val="26"/>
          <w:szCs w:val="26"/>
        </w:rPr>
        <w:t xml:space="preserve"> </w:t>
      </w:r>
      <w:r w:rsidR="00D65262" w:rsidRPr="00976C1C">
        <w:rPr>
          <w:b/>
          <w:sz w:val="26"/>
          <w:szCs w:val="26"/>
        </w:rPr>
        <w:t>(</w:t>
      </w:r>
      <w:r w:rsidR="00E831F3" w:rsidRPr="00976C1C">
        <w:rPr>
          <w:b/>
          <w:sz w:val="26"/>
          <w:szCs w:val="26"/>
        </w:rPr>
        <w:t>D</w:t>
      </w:r>
      <w:r w:rsidR="00D65262" w:rsidRPr="00976C1C">
        <w:rPr>
          <w:b/>
          <w:sz w:val="26"/>
          <w:szCs w:val="26"/>
        </w:rPr>
        <w:t>raft presentation)</w:t>
      </w:r>
    </w:p>
    <w:p w14:paraId="64BED5AC" w14:textId="1BF5DA71" w:rsidR="00BC024C" w:rsidRPr="00BC024C" w:rsidRDefault="00BC024C" w:rsidP="00BC024C">
      <w:pPr>
        <w:rPr>
          <w:bCs/>
          <w:sz w:val="26"/>
          <w:szCs w:val="26"/>
        </w:rPr>
      </w:pPr>
      <w:r w:rsidRPr="00BC024C">
        <w:rPr>
          <w:bCs/>
          <w:sz w:val="26"/>
          <w:szCs w:val="26"/>
        </w:rPr>
        <w:t xml:space="preserve">Alistair from Crowe presented the </w:t>
      </w:r>
      <w:r w:rsidR="0071613F" w:rsidRPr="007808FC">
        <w:rPr>
          <w:bCs/>
          <w:sz w:val="26"/>
          <w:szCs w:val="26"/>
        </w:rPr>
        <w:t xml:space="preserve">2024/2025 </w:t>
      </w:r>
      <w:r w:rsidRPr="00BC024C">
        <w:rPr>
          <w:bCs/>
          <w:sz w:val="26"/>
          <w:szCs w:val="26"/>
        </w:rPr>
        <w:t xml:space="preserve">accounts to the </w:t>
      </w:r>
      <w:r w:rsidR="0071613F" w:rsidRPr="007808FC">
        <w:rPr>
          <w:bCs/>
          <w:sz w:val="26"/>
          <w:szCs w:val="26"/>
        </w:rPr>
        <w:t>Committee</w:t>
      </w:r>
      <w:r w:rsidRPr="00BC024C">
        <w:rPr>
          <w:bCs/>
          <w:sz w:val="26"/>
          <w:szCs w:val="26"/>
        </w:rPr>
        <w:t>.</w:t>
      </w:r>
    </w:p>
    <w:p w14:paraId="08181EB3" w14:textId="77777777" w:rsidR="00BC024C" w:rsidRPr="00BC024C" w:rsidRDefault="00BC024C" w:rsidP="00BC024C">
      <w:pPr>
        <w:rPr>
          <w:bCs/>
          <w:sz w:val="26"/>
          <w:szCs w:val="26"/>
        </w:rPr>
      </w:pPr>
      <w:r w:rsidRPr="00BC024C">
        <w:rPr>
          <w:bCs/>
          <w:sz w:val="26"/>
          <w:szCs w:val="26"/>
        </w:rPr>
        <w:t>The SU’s total income for the year was £1.2 million, placing it in the top 10% of charities in the UK. Income sources included the block grant, bar and catering income, and ticket sales. Expenditure covered bars and catering, events, clubs and societies, campaigns, and representation. The SU achieved a surplus of £37,000 for the year, with £34,000 carried forward from previous years, resulting in total funds carried forward of £72,000. While not yet at a fully secure level, the SU is moving in the right direction, with a target of £100,000 in carried-forward reserves.</w:t>
      </w:r>
    </w:p>
    <w:p w14:paraId="205E6C21" w14:textId="77777777" w:rsidR="00BC024C" w:rsidRPr="007808FC" w:rsidRDefault="00BC024C" w:rsidP="00BC024C">
      <w:pPr>
        <w:rPr>
          <w:bCs/>
          <w:sz w:val="26"/>
          <w:szCs w:val="26"/>
        </w:rPr>
      </w:pPr>
      <w:r w:rsidRPr="00BC024C">
        <w:rPr>
          <w:bCs/>
          <w:sz w:val="26"/>
          <w:szCs w:val="26"/>
        </w:rPr>
        <w:t>The balance sheet shows an increase in net assets compared to the previous year. Almost half of the year-end cash balance consisted of club and society funds carried forward, and overall, the SU is in a healthy position at year-end.</w:t>
      </w:r>
    </w:p>
    <w:p w14:paraId="5E461EE7" w14:textId="77777777" w:rsidR="00F70274" w:rsidRPr="00BC024C" w:rsidRDefault="00F70274" w:rsidP="00BC024C">
      <w:pPr>
        <w:rPr>
          <w:bCs/>
          <w:sz w:val="26"/>
          <w:szCs w:val="26"/>
        </w:rPr>
      </w:pPr>
    </w:p>
    <w:p w14:paraId="6167032E" w14:textId="515B4DCF" w:rsidR="00BC024C" w:rsidRPr="00BC024C" w:rsidRDefault="00F70274" w:rsidP="00BC024C">
      <w:pPr>
        <w:rPr>
          <w:bCs/>
          <w:sz w:val="26"/>
          <w:szCs w:val="26"/>
        </w:rPr>
      </w:pPr>
      <w:r w:rsidRPr="007808FC">
        <w:rPr>
          <w:bCs/>
          <w:sz w:val="26"/>
          <w:szCs w:val="26"/>
        </w:rPr>
        <w:t xml:space="preserve">Alistair then presented the </w:t>
      </w:r>
      <w:r w:rsidR="00BC024C" w:rsidRPr="00BC024C">
        <w:rPr>
          <w:bCs/>
          <w:sz w:val="26"/>
          <w:szCs w:val="26"/>
        </w:rPr>
        <w:t>Audit Report to the Trustees</w:t>
      </w:r>
      <w:r w:rsidRPr="007808FC">
        <w:rPr>
          <w:bCs/>
          <w:sz w:val="26"/>
          <w:szCs w:val="26"/>
        </w:rPr>
        <w:t xml:space="preserve">. </w:t>
      </w:r>
      <w:r w:rsidR="00BC024C" w:rsidRPr="00BC024C">
        <w:rPr>
          <w:bCs/>
          <w:sz w:val="26"/>
          <w:szCs w:val="26"/>
        </w:rPr>
        <w:t xml:space="preserve">The accounts have changed substantially this year due to the introduction of BookCheck mid-way through the year. </w:t>
      </w:r>
      <w:r w:rsidR="00577423">
        <w:rPr>
          <w:bCs/>
          <w:sz w:val="26"/>
          <w:szCs w:val="26"/>
        </w:rPr>
        <w:t>It was noted that s</w:t>
      </w:r>
      <w:r w:rsidR="00BC024C" w:rsidRPr="00BC024C">
        <w:rPr>
          <w:bCs/>
          <w:sz w:val="26"/>
          <w:szCs w:val="26"/>
        </w:rPr>
        <w:t>ome income was not correctly recorded</w:t>
      </w:r>
      <w:r w:rsidR="0040468E">
        <w:rPr>
          <w:bCs/>
          <w:sz w:val="26"/>
          <w:szCs w:val="26"/>
        </w:rPr>
        <w:t xml:space="preserve"> to the correct year</w:t>
      </w:r>
      <w:r w:rsidR="00BC024C" w:rsidRPr="00BC024C">
        <w:rPr>
          <w:bCs/>
          <w:sz w:val="26"/>
          <w:szCs w:val="26"/>
        </w:rPr>
        <w:t>, as certain funds were carried over and not received by the finance team before 31st July. Similarly, some costs for Freshers’ events and other activities were incurred before the year-end but related to the following financial year, requiring appropriate allocation.</w:t>
      </w:r>
    </w:p>
    <w:p w14:paraId="47F1E9B5" w14:textId="3043F512" w:rsidR="00BC024C" w:rsidRPr="00BC024C" w:rsidRDefault="00715E97" w:rsidP="00BC024C">
      <w:pPr>
        <w:rPr>
          <w:bCs/>
          <w:sz w:val="26"/>
          <w:szCs w:val="26"/>
        </w:rPr>
      </w:pPr>
      <w:r>
        <w:rPr>
          <w:bCs/>
          <w:sz w:val="26"/>
          <w:szCs w:val="26"/>
        </w:rPr>
        <w:t>The a</w:t>
      </w:r>
      <w:r w:rsidR="00BC024C" w:rsidRPr="00BC024C">
        <w:rPr>
          <w:bCs/>
          <w:sz w:val="26"/>
          <w:szCs w:val="26"/>
        </w:rPr>
        <w:t>uditors provided several recommendations:</w:t>
      </w:r>
    </w:p>
    <w:p w14:paraId="269F911C" w14:textId="77777777" w:rsidR="00BC024C" w:rsidRPr="00BC024C" w:rsidRDefault="00BC024C" w:rsidP="00BC024C">
      <w:pPr>
        <w:numPr>
          <w:ilvl w:val="0"/>
          <w:numId w:val="2"/>
        </w:numPr>
        <w:rPr>
          <w:bCs/>
          <w:sz w:val="26"/>
          <w:szCs w:val="26"/>
        </w:rPr>
      </w:pPr>
      <w:r w:rsidRPr="00BC024C">
        <w:rPr>
          <w:bCs/>
          <w:sz w:val="26"/>
          <w:szCs w:val="26"/>
        </w:rPr>
        <w:t>Finance administration and income cut-off: Processes could be improved.</w:t>
      </w:r>
    </w:p>
    <w:p w14:paraId="528E962B" w14:textId="77777777" w:rsidR="00BC024C" w:rsidRPr="00BC024C" w:rsidRDefault="00BC024C" w:rsidP="00BC024C">
      <w:pPr>
        <w:numPr>
          <w:ilvl w:val="0"/>
          <w:numId w:val="2"/>
        </w:numPr>
        <w:rPr>
          <w:bCs/>
          <w:sz w:val="26"/>
          <w:szCs w:val="26"/>
        </w:rPr>
      </w:pPr>
      <w:r w:rsidRPr="00BC024C">
        <w:rPr>
          <w:bCs/>
          <w:sz w:val="26"/>
          <w:szCs w:val="26"/>
        </w:rPr>
        <w:t>Journals: High-priority recommendation, expected to improve with BookCheck.</w:t>
      </w:r>
    </w:p>
    <w:p w14:paraId="4323D5E6" w14:textId="77777777" w:rsidR="00BC024C" w:rsidRPr="00BC024C" w:rsidRDefault="00BC024C" w:rsidP="00BC024C">
      <w:pPr>
        <w:numPr>
          <w:ilvl w:val="0"/>
          <w:numId w:val="2"/>
        </w:numPr>
        <w:rPr>
          <w:bCs/>
          <w:sz w:val="26"/>
          <w:szCs w:val="26"/>
        </w:rPr>
      </w:pPr>
      <w:r w:rsidRPr="00BC024C">
        <w:rPr>
          <w:bCs/>
          <w:sz w:val="26"/>
          <w:szCs w:val="26"/>
        </w:rPr>
        <w:t>Year-end stock take: Should be completed as close to 31st July as possible.</w:t>
      </w:r>
    </w:p>
    <w:p w14:paraId="50D1B012" w14:textId="77777777" w:rsidR="00BC024C" w:rsidRPr="00BC024C" w:rsidRDefault="00BC024C" w:rsidP="00BC024C">
      <w:pPr>
        <w:numPr>
          <w:ilvl w:val="0"/>
          <w:numId w:val="2"/>
        </w:numPr>
        <w:rPr>
          <w:bCs/>
          <w:sz w:val="26"/>
          <w:szCs w:val="26"/>
        </w:rPr>
      </w:pPr>
      <w:r w:rsidRPr="00BC024C">
        <w:rPr>
          <w:bCs/>
          <w:sz w:val="26"/>
          <w:szCs w:val="26"/>
        </w:rPr>
        <w:t>Timesheet approval: Documentation process requires improvement.</w:t>
      </w:r>
    </w:p>
    <w:p w14:paraId="175C8260" w14:textId="77777777" w:rsidR="00BC024C" w:rsidRPr="00BC024C" w:rsidRDefault="00BC024C" w:rsidP="00BC024C">
      <w:pPr>
        <w:numPr>
          <w:ilvl w:val="0"/>
          <w:numId w:val="2"/>
        </w:numPr>
        <w:rPr>
          <w:bCs/>
          <w:sz w:val="26"/>
          <w:szCs w:val="26"/>
        </w:rPr>
      </w:pPr>
      <w:r w:rsidRPr="00BC024C">
        <w:rPr>
          <w:bCs/>
          <w:sz w:val="26"/>
          <w:szCs w:val="26"/>
        </w:rPr>
        <w:t>Purchase approval: Previously a high-priority issue, now marked as complete.</w:t>
      </w:r>
    </w:p>
    <w:p w14:paraId="53025C90" w14:textId="033EA048" w:rsidR="00BC024C" w:rsidRPr="00BC024C" w:rsidRDefault="00BC024C" w:rsidP="00BC024C">
      <w:pPr>
        <w:numPr>
          <w:ilvl w:val="0"/>
          <w:numId w:val="2"/>
        </w:numPr>
        <w:rPr>
          <w:bCs/>
          <w:sz w:val="26"/>
          <w:szCs w:val="26"/>
        </w:rPr>
      </w:pPr>
      <w:r w:rsidRPr="00BC024C">
        <w:rPr>
          <w:bCs/>
          <w:sz w:val="26"/>
          <w:szCs w:val="26"/>
        </w:rPr>
        <w:t xml:space="preserve">Payment approval: Dual approval on the bank account </w:t>
      </w:r>
      <w:r w:rsidR="00715E97">
        <w:rPr>
          <w:bCs/>
          <w:sz w:val="26"/>
          <w:szCs w:val="26"/>
        </w:rPr>
        <w:t xml:space="preserve">was </w:t>
      </w:r>
      <w:r w:rsidRPr="00BC024C">
        <w:rPr>
          <w:bCs/>
          <w:sz w:val="26"/>
          <w:szCs w:val="26"/>
        </w:rPr>
        <w:t xml:space="preserve">recommended and </w:t>
      </w:r>
      <w:r w:rsidR="00715E97">
        <w:rPr>
          <w:bCs/>
          <w:sz w:val="26"/>
          <w:szCs w:val="26"/>
        </w:rPr>
        <w:t xml:space="preserve">has </w:t>
      </w:r>
      <w:r w:rsidRPr="00BC024C">
        <w:rPr>
          <w:bCs/>
          <w:sz w:val="26"/>
          <w:szCs w:val="26"/>
        </w:rPr>
        <w:t xml:space="preserve">now </w:t>
      </w:r>
      <w:r w:rsidR="00715E97">
        <w:rPr>
          <w:bCs/>
          <w:sz w:val="26"/>
          <w:szCs w:val="26"/>
        </w:rPr>
        <w:t xml:space="preserve">been </w:t>
      </w:r>
      <w:r w:rsidRPr="00BC024C">
        <w:rPr>
          <w:bCs/>
          <w:sz w:val="26"/>
          <w:szCs w:val="26"/>
        </w:rPr>
        <w:t>implemented.</w:t>
      </w:r>
    </w:p>
    <w:p w14:paraId="1CA5E94A" w14:textId="77777777" w:rsidR="00BC024C" w:rsidRPr="00BC024C" w:rsidRDefault="00BC024C" w:rsidP="00BC024C">
      <w:pPr>
        <w:rPr>
          <w:bCs/>
          <w:sz w:val="26"/>
          <w:szCs w:val="26"/>
        </w:rPr>
      </w:pPr>
      <w:r w:rsidRPr="00BC024C">
        <w:rPr>
          <w:bCs/>
          <w:sz w:val="26"/>
          <w:szCs w:val="26"/>
        </w:rPr>
        <w:lastRenderedPageBreak/>
        <w:t>No recommendations were unexpected; all areas flagged were already known to require improvement.</w:t>
      </w:r>
    </w:p>
    <w:p w14:paraId="24B0DF22" w14:textId="028496BD" w:rsidR="00573A66" w:rsidRDefault="00BC024C" w:rsidP="00573A66">
      <w:pPr>
        <w:rPr>
          <w:bCs/>
          <w:sz w:val="26"/>
          <w:szCs w:val="26"/>
        </w:rPr>
      </w:pPr>
      <w:r w:rsidRPr="00BC024C">
        <w:rPr>
          <w:bCs/>
          <w:sz w:val="26"/>
          <w:szCs w:val="26"/>
        </w:rPr>
        <w:t xml:space="preserve">The Board </w:t>
      </w:r>
      <w:r w:rsidR="00AD22E7" w:rsidRPr="007808FC">
        <w:rPr>
          <w:bCs/>
          <w:sz w:val="26"/>
          <w:szCs w:val="26"/>
        </w:rPr>
        <w:t>agreed</w:t>
      </w:r>
      <w:r w:rsidRPr="00BC024C">
        <w:rPr>
          <w:bCs/>
          <w:sz w:val="26"/>
          <w:szCs w:val="26"/>
        </w:rPr>
        <w:t xml:space="preserve"> to sign off the accounts. All trustees were satisfied, with no objections or further questions raised.</w:t>
      </w:r>
    </w:p>
    <w:p w14:paraId="55DD6E16" w14:textId="77777777" w:rsidR="007808FC" w:rsidRDefault="007808FC" w:rsidP="00573A66">
      <w:pPr>
        <w:rPr>
          <w:bCs/>
          <w:sz w:val="26"/>
          <w:szCs w:val="26"/>
        </w:rPr>
      </w:pPr>
    </w:p>
    <w:p w14:paraId="5EC519D9" w14:textId="27E91DEF" w:rsidR="00EC1395" w:rsidRPr="00713629" w:rsidRDefault="00D922BA" w:rsidP="00EC1395">
      <w:pPr>
        <w:numPr>
          <w:ilvl w:val="1"/>
          <w:numId w:val="1"/>
        </w:numPr>
        <w:rPr>
          <w:b/>
          <w:sz w:val="26"/>
          <w:szCs w:val="26"/>
        </w:rPr>
      </w:pPr>
      <w:r w:rsidRPr="00713629">
        <w:rPr>
          <w:b/>
          <w:sz w:val="26"/>
          <w:szCs w:val="26"/>
        </w:rPr>
        <w:t>2025/26 Budget</w:t>
      </w:r>
      <w:r w:rsidR="007F061C" w:rsidRPr="00713629">
        <w:rPr>
          <w:b/>
          <w:sz w:val="26"/>
          <w:szCs w:val="26"/>
        </w:rPr>
        <w:t xml:space="preserve"> Approval</w:t>
      </w:r>
    </w:p>
    <w:p w14:paraId="34939CA3" w14:textId="38ABE424" w:rsidR="00A121C2" w:rsidRPr="00A121C2" w:rsidRDefault="00A121C2" w:rsidP="00A121C2">
      <w:pPr>
        <w:rPr>
          <w:bCs/>
          <w:sz w:val="26"/>
          <w:szCs w:val="26"/>
        </w:rPr>
      </w:pPr>
      <w:r w:rsidRPr="00A121C2">
        <w:rPr>
          <w:bCs/>
          <w:sz w:val="26"/>
          <w:szCs w:val="26"/>
        </w:rPr>
        <w:t>Callum provided an overview of the proposed budget for the 2025/26 financial year. It was noted that bar and ticket sales are difficult to predict, and a 10% increase target has been set. The SU had aimed for a 3% increase in the block grant; however, this was not granted. Additional income is expected from sponsorship and advertising.</w:t>
      </w:r>
    </w:p>
    <w:p w14:paraId="24B9C2D5" w14:textId="14770CBB" w:rsidR="00A121C2" w:rsidRPr="00A121C2" w:rsidRDefault="00A121C2" w:rsidP="00A121C2">
      <w:pPr>
        <w:rPr>
          <w:bCs/>
          <w:sz w:val="26"/>
          <w:szCs w:val="26"/>
        </w:rPr>
      </w:pPr>
      <w:r w:rsidRPr="00A121C2">
        <w:rPr>
          <w:bCs/>
          <w:sz w:val="26"/>
          <w:szCs w:val="26"/>
        </w:rPr>
        <w:t xml:space="preserve">Sundry income appears reduced compared to the previous year due to the sale of shop stock last year. Staff costs have increased with the expansion of the permanent staff team, though it is expected that invoiced labour costs will reduce as a result. Hire costs have risen in line with the expected </w:t>
      </w:r>
      <w:r w:rsidR="00CF127D" w:rsidRPr="00A121C2">
        <w:rPr>
          <w:bCs/>
          <w:sz w:val="26"/>
          <w:szCs w:val="26"/>
        </w:rPr>
        <w:t>costs</w:t>
      </w:r>
      <w:r w:rsidRPr="00A121C2">
        <w:rPr>
          <w:bCs/>
          <w:sz w:val="26"/>
          <w:szCs w:val="26"/>
        </w:rPr>
        <w:t xml:space="preserve"> for May Ball and Christmas Ball. </w:t>
      </w:r>
    </w:p>
    <w:p w14:paraId="52E1901C" w14:textId="2EFA2C5C" w:rsidR="00A121C2" w:rsidRPr="00A121C2" w:rsidRDefault="00A121C2" w:rsidP="00A121C2">
      <w:pPr>
        <w:rPr>
          <w:bCs/>
          <w:sz w:val="26"/>
          <w:szCs w:val="26"/>
        </w:rPr>
      </w:pPr>
      <w:r w:rsidRPr="00A121C2">
        <w:rPr>
          <w:bCs/>
          <w:sz w:val="26"/>
          <w:szCs w:val="26"/>
        </w:rPr>
        <w:t>The budget aims to generate a £33,000 surplus to build a reserve to protect the SU against any significant unexpected costs.</w:t>
      </w:r>
    </w:p>
    <w:p w14:paraId="0AE0081D" w14:textId="3262526C" w:rsidR="00A913C3" w:rsidRDefault="00A121C2" w:rsidP="00A121C2">
      <w:pPr>
        <w:rPr>
          <w:bCs/>
          <w:sz w:val="26"/>
          <w:szCs w:val="26"/>
        </w:rPr>
      </w:pPr>
      <w:r w:rsidRPr="00A121C2">
        <w:rPr>
          <w:bCs/>
          <w:sz w:val="26"/>
          <w:szCs w:val="26"/>
        </w:rPr>
        <w:t>The Board voted to approve the 2025/26 budget.</w:t>
      </w:r>
    </w:p>
    <w:p w14:paraId="623EECF4" w14:textId="77777777" w:rsidR="00A913C3" w:rsidRPr="00EC1395" w:rsidRDefault="00A913C3" w:rsidP="00A913C3">
      <w:pPr>
        <w:rPr>
          <w:bCs/>
          <w:sz w:val="26"/>
          <w:szCs w:val="26"/>
        </w:rPr>
      </w:pPr>
    </w:p>
    <w:p w14:paraId="3B328D76" w14:textId="77777777" w:rsidR="00A5799B" w:rsidRDefault="00A5799B">
      <w:pPr>
        <w:ind w:left="720"/>
        <w:rPr>
          <w:b/>
          <w:sz w:val="26"/>
          <w:szCs w:val="26"/>
        </w:rPr>
      </w:pPr>
    </w:p>
    <w:p w14:paraId="1D69C5E8" w14:textId="77777777" w:rsidR="00A5799B" w:rsidRDefault="0063721B">
      <w:pPr>
        <w:numPr>
          <w:ilvl w:val="0"/>
          <w:numId w:val="1"/>
        </w:numPr>
        <w:rPr>
          <w:b/>
          <w:sz w:val="26"/>
          <w:szCs w:val="26"/>
        </w:rPr>
      </w:pPr>
      <w:r>
        <w:rPr>
          <w:b/>
          <w:sz w:val="26"/>
          <w:szCs w:val="26"/>
        </w:rPr>
        <w:t>AOB</w:t>
      </w:r>
    </w:p>
    <w:p w14:paraId="7DDA072E" w14:textId="12BBB777" w:rsidR="00A5799B" w:rsidRPr="00AA5A14" w:rsidRDefault="00AA5A14" w:rsidP="00F65E1E">
      <w:pPr>
        <w:rPr>
          <w:bCs/>
          <w:sz w:val="26"/>
          <w:szCs w:val="26"/>
        </w:rPr>
      </w:pPr>
      <w:r w:rsidRPr="00AA5A14">
        <w:rPr>
          <w:bCs/>
          <w:sz w:val="26"/>
          <w:szCs w:val="26"/>
        </w:rPr>
        <w:t>No items raised.</w:t>
      </w:r>
    </w:p>
    <w:p w14:paraId="595F346A" w14:textId="77777777" w:rsidR="00F65E1E" w:rsidRDefault="00F65E1E" w:rsidP="00F65E1E">
      <w:pPr>
        <w:rPr>
          <w:b/>
          <w:sz w:val="26"/>
          <w:szCs w:val="26"/>
        </w:rPr>
      </w:pPr>
    </w:p>
    <w:p w14:paraId="30526EDE" w14:textId="5C21DCD1" w:rsidR="00A5799B" w:rsidRDefault="0063721B">
      <w:pPr>
        <w:numPr>
          <w:ilvl w:val="0"/>
          <w:numId w:val="1"/>
        </w:numPr>
        <w:rPr>
          <w:b/>
          <w:sz w:val="26"/>
          <w:szCs w:val="26"/>
        </w:rPr>
      </w:pPr>
      <w:r>
        <w:rPr>
          <w:b/>
          <w:sz w:val="26"/>
          <w:szCs w:val="26"/>
        </w:rPr>
        <w:t>Date of next meeting</w:t>
      </w:r>
      <w:r w:rsidR="005F6DE9">
        <w:rPr>
          <w:b/>
          <w:sz w:val="26"/>
          <w:szCs w:val="26"/>
        </w:rPr>
        <w:t>:</w:t>
      </w:r>
      <w:r w:rsidR="00B21EB9">
        <w:rPr>
          <w:b/>
          <w:sz w:val="26"/>
          <w:szCs w:val="26"/>
        </w:rPr>
        <w:t xml:space="preserve"> </w:t>
      </w:r>
    </w:p>
    <w:p w14:paraId="07D98F5E" w14:textId="63667046" w:rsidR="00175777" w:rsidRPr="0010401C" w:rsidRDefault="00175777" w:rsidP="00175777">
      <w:pPr>
        <w:ind w:left="720"/>
        <w:rPr>
          <w:bCs/>
          <w:sz w:val="26"/>
          <w:szCs w:val="26"/>
        </w:rPr>
      </w:pPr>
      <w:r w:rsidRPr="0010401C">
        <w:rPr>
          <w:bCs/>
          <w:sz w:val="26"/>
          <w:szCs w:val="26"/>
        </w:rPr>
        <w:t>Trustee –</w:t>
      </w:r>
      <w:r w:rsidR="00747810" w:rsidRPr="0010401C">
        <w:rPr>
          <w:bCs/>
          <w:sz w:val="26"/>
          <w:szCs w:val="26"/>
        </w:rPr>
        <w:t xml:space="preserve"> 20</w:t>
      </w:r>
      <w:r w:rsidR="00747810" w:rsidRPr="0010401C">
        <w:rPr>
          <w:bCs/>
          <w:sz w:val="26"/>
          <w:szCs w:val="26"/>
          <w:vertAlign w:val="superscript"/>
        </w:rPr>
        <w:t>th</w:t>
      </w:r>
      <w:r w:rsidR="00747810" w:rsidRPr="0010401C">
        <w:rPr>
          <w:bCs/>
          <w:sz w:val="26"/>
          <w:szCs w:val="26"/>
        </w:rPr>
        <w:t xml:space="preserve"> January </w:t>
      </w:r>
      <w:r w:rsidR="0010401C" w:rsidRPr="0010401C">
        <w:rPr>
          <w:bCs/>
          <w:sz w:val="26"/>
          <w:szCs w:val="26"/>
        </w:rPr>
        <w:t>- Online</w:t>
      </w:r>
    </w:p>
    <w:p w14:paraId="71621EBB" w14:textId="20FCF9A6" w:rsidR="00175777" w:rsidRPr="0010401C" w:rsidRDefault="00175777" w:rsidP="00175777">
      <w:pPr>
        <w:ind w:left="720"/>
        <w:rPr>
          <w:bCs/>
          <w:sz w:val="26"/>
          <w:szCs w:val="26"/>
        </w:rPr>
      </w:pPr>
      <w:r w:rsidRPr="0010401C">
        <w:rPr>
          <w:bCs/>
          <w:sz w:val="26"/>
          <w:szCs w:val="26"/>
        </w:rPr>
        <w:t xml:space="preserve">Council </w:t>
      </w:r>
      <w:r w:rsidR="00747810" w:rsidRPr="0010401C">
        <w:rPr>
          <w:bCs/>
          <w:sz w:val="26"/>
          <w:szCs w:val="26"/>
        </w:rPr>
        <w:t>–</w:t>
      </w:r>
      <w:r w:rsidRPr="0010401C">
        <w:rPr>
          <w:bCs/>
          <w:sz w:val="26"/>
          <w:szCs w:val="26"/>
        </w:rPr>
        <w:t xml:space="preserve"> </w:t>
      </w:r>
      <w:r w:rsidR="00747810" w:rsidRPr="0010401C">
        <w:rPr>
          <w:bCs/>
          <w:sz w:val="26"/>
          <w:szCs w:val="26"/>
        </w:rPr>
        <w:t>10</w:t>
      </w:r>
      <w:r w:rsidR="00747810" w:rsidRPr="0010401C">
        <w:rPr>
          <w:bCs/>
          <w:sz w:val="26"/>
          <w:szCs w:val="26"/>
          <w:vertAlign w:val="superscript"/>
        </w:rPr>
        <w:t>th</w:t>
      </w:r>
      <w:r w:rsidR="00747810" w:rsidRPr="0010401C">
        <w:rPr>
          <w:bCs/>
          <w:sz w:val="26"/>
          <w:szCs w:val="26"/>
        </w:rPr>
        <w:t xml:space="preserve"> February - Online</w:t>
      </w:r>
    </w:p>
    <w:p w14:paraId="3CE80018" w14:textId="77777777" w:rsidR="00B21EB9" w:rsidRDefault="00B21EB9" w:rsidP="00B21EB9">
      <w:pPr>
        <w:pStyle w:val="ListParagraph"/>
        <w:rPr>
          <w:b/>
          <w:sz w:val="26"/>
          <w:szCs w:val="26"/>
        </w:rPr>
      </w:pPr>
    </w:p>
    <w:p w14:paraId="2CED4301" w14:textId="1276F286" w:rsidR="00A5799B" w:rsidRDefault="000C5EA0">
      <w:pPr>
        <w:ind w:left="720"/>
        <w:rPr>
          <w:b/>
          <w:sz w:val="26"/>
          <w:szCs w:val="26"/>
        </w:rPr>
      </w:pPr>
      <w:r>
        <w:rPr>
          <w:b/>
          <w:noProof/>
          <w:sz w:val="28"/>
          <w:szCs w:val="28"/>
        </w:rPr>
        <mc:AlternateContent>
          <mc:Choice Requires="wpi">
            <w:drawing>
              <wp:anchor distT="0" distB="0" distL="114300" distR="114300" simplePos="0" relativeHeight="251663360" behindDoc="0" locked="0" layoutInCell="1" allowOverlap="1" wp14:anchorId="7F018884" wp14:editId="5946E533">
                <wp:simplePos x="0" y="0"/>
                <wp:positionH relativeFrom="column">
                  <wp:posOffset>769620</wp:posOffset>
                </wp:positionH>
                <wp:positionV relativeFrom="paragraph">
                  <wp:posOffset>-22752</wp:posOffset>
                </wp:positionV>
                <wp:extent cx="1778635" cy="689804"/>
                <wp:effectExtent l="38100" t="38100" r="37465" b="34290"/>
                <wp:wrapNone/>
                <wp:docPr id="614403705" name="Ink 11"/>
                <wp:cNvGraphicFramePr/>
                <a:graphic xmlns:a="http://schemas.openxmlformats.org/drawingml/2006/main">
                  <a:graphicData uri="http://schemas.microsoft.com/office/word/2010/wordprocessingInk">
                    <w14:contentPart bwMode="auto" r:id="rId7">
                      <w14:nvContentPartPr>
                        <w14:cNvContentPartPr/>
                      </w14:nvContentPartPr>
                      <w14:xfrm>
                        <a:off x="0" y="0"/>
                        <a:ext cx="1778635" cy="689804"/>
                      </w14:xfrm>
                    </w14:contentPart>
                  </a:graphicData>
                </a:graphic>
                <wp14:sizeRelH relativeFrom="margin">
                  <wp14:pctWidth>0</wp14:pctWidth>
                </wp14:sizeRelH>
                <wp14:sizeRelV relativeFrom="margin">
                  <wp14:pctHeight>0</wp14:pctHeight>
                </wp14:sizeRelV>
              </wp:anchor>
            </w:drawing>
          </mc:Choice>
          <mc:Fallback>
            <w:pict>
              <v:shapetype w14:anchorId="00C833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59.4pt;margin-top:-3pt;width:142.45pt;height:5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">
                <v:imagedata r:id="rId8" o:title=""/>
              </v:shape>
            </w:pict>
          </mc:Fallback>
        </mc:AlternateContent>
      </w:r>
    </w:p>
    <w:p w14:paraId="5465069E" w14:textId="77777777" w:rsidR="002100B2" w:rsidRDefault="002100B2" w:rsidP="002100B2">
      <w:pPr>
        <w:rPr>
          <w:b/>
          <w:sz w:val="26"/>
          <w:szCs w:val="26"/>
        </w:rPr>
        <w:sectPr w:rsidR="002100B2">
          <w:pgSz w:w="11909" w:h="16834"/>
          <w:pgMar w:top="1440" w:right="1440" w:bottom="1440" w:left="1440" w:header="720" w:footer="720" w:gutter="0"/>
          <w:pgNumType w:start="1"/>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3264"/>
      </w:tblGrid>
      <w:tr w:rsidR="00A64A10" w14:paraId="4C59E46C" w14:textId="77777777" w:rsidTr="000C5EA0">
        <w:tc>
          <w:tcPr>
            <w:tcW w:w="5755" w:type="dxa"/>
          </w:tcPr>
          <w:p w14:paraId="390ECB23" w14:textId="356F8610" w:rsidR="00A64A10" w:rsidRPr="0091073F" w:rsidRDefault="00A64A10" w:rsidP="00A64A10">
            <w:pPr>
              <w:rPr>
                <w:rFonts w:ascii="Arial" w:hAnsi="Arial" w:cs="Arial"/>
                <w:b/>
                <w:sz w:val="26"/>
                <w:szCs w:val="26"/>
              </w:rPr>
            </w:pPr>
            <w:r w:rsidRPr="0091073F">
              <w:rPr>
                <w:rFonts w:ascii="Arial" w:hAnsi="Arial" w:cs="Arial"/>
                <w:b/>
                <w:sz w:val="26"/>
                <w:szCs w:val="26"/>
              </w:rPr>
              <w:t>Signe</w:t>
            </w:r>
            <w:r w:rsidR="0091073F">
              <w:rPr>
                <w:rFonts w:ascii="Arial" w:hAnsi="Arial" w:cs="Arial"/>
                <w:b/>
                <w:sz w:val="26"/>
                <w:szCs w:val="26"/>
              </w:rPr>
              <w:t>d</w:t>
            </w:r>
            <w:r w:rsidR="000C5EA0">
              <w:rPr>
                <w:rFonts w:ascii="Arial" w:hAnsi="Arial" w:cs="Arial"/>
                <w:b/>
                <w:sz w:val="26"/>
                <w:szCs w:val="26"/>
              </w:rPr>
              <w:t>:</w:t>
            </w:r>
          </w:p>
        </w:tc>
        <w:tc>
          <w:tcPr>
            <w:tcW w:w="3264" w:type="dxa"/>
          </w:tcPr>
          <w:p w14:paraId="0793CE31" w14:textId="14973CDB" w:rsidR="00A64A10" w:rsidRPr="000C5EA0" w:rsidRDefault="000C5EA0" w:rsidP="00A64A10">
            <w:pPr>
              <w:rPr>
                <w:rFonts w:ascii="Arial" w:hAnsi="Arial" w:cs="Arial"/>
                <w:b/>
                <w:sz w:val="26"/>
                <w:szCs w:val="26"/>
              </w:rPr>
            </w:pPr>
            <w:r>
              <w:rPr>
                <w:rFonts w:ascii="Arial" w:hAnsi="Arial" w:cs="Arial"/>
                <w:b/>
                <w:sz w:val="26"/>
                <w:szCs w:val="26"/>
              </w:rPr>
              <w:t>Date: 18 November 2025</w:t>
            </w:r>
          </w:p>
        </w:tc>
      </w:tr>
    </w:tbl>
    <w:p w14:paraId="6A288034" w14:textId="2F74CB56" w:rsidR="002100B2" w:rsidRDefault="002100B2" w:rsidP="00A64A10">
      <w:pPr>
        <w:rPr>
          <w:b/>
          <w:sz w:val="26"/>
          <w:szCs w:val="26"/>
        </w:rPr>
      </w:pPr>
    </w:p>
    <w:p w14:paraId="25304239" w14:textId="69E59BA6" w:rsidR="00A5799B" w:rsidRDefault="00A5799B">
      <w:pPr>
        <w:rPr>
          <w:b/>
          <w:sz w:val="26"/>
          <w:szCs w:val="26"/>
        </w:rPr>
      </w:pPr>
    </w:p>
    <w:p w14:paraId="47695BC6" w14:textId="572003DA" w:rsidR="00A5799B" w:rsidRDefault="00A5799B">
      <w:pPr>
        <w:rPr>
          <w:b/>
          <w:sz w:val="28"/>
          <w:szCs w:val="28"/>
        </w:rPr>
      </w:pPr>
    </w:p>
    <w:sectPr w:rsidR="00A5799B" w:rsidSect="002100B2">
      <w:type w:val="continuous"/>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54F72"/>
    <w:multiLevelType w:val="multilevel"/>
    <w:tmpl w:val="1510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D00520"/>
    <w:multiLevelType w:val="multilevel"/>
    <w:tmpl w:val="7BBC74F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65B34A07"/>
    <w:multiLevelType w:val="multilevel"/>
    <w:tmpl w:val="43C6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511382">
    <w:abstractNumId w:val="1"/>
  </w:num>
  <w:num w:numId="2" w16cid:durableId="864099847">
    <w:abstractNumId w:val="0"/>
  </w:num>
  <w:num w:numId="3" w16cid:durableId="325473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99B"/>
    <w:rsid w:val="000012B7"/>
    <w:rsid w:val="000053B0"/>
    <w:rsid w:val="00005828"/>
    <w:rsid w:val="00006A7E"/>
    <w:rsid w:val="00007A10"/>
    <w:rsid w:val="00025D03"/>
    <w:rsid w:val="0002677C"/>
    <w:rsid w:val="000312DB"/>
    <w:rsid w:val="000420A4"/>
    <w:rsid w:val="00055621"/>
    <w:rsid w:val="000559A3"/>
    <w:rsid w:val="00062550"/>
    <w:rsid w:val="00076F20"/>
    <w:rsid w:val="00081EDE"/>
    <w:rsid w:val="00082100"/>
    <w:rsid w:val="00085D90"/>
    <w:rsid w:val="000910E6"/>
    <w:rsid w:val="0009303A"/>
    <w:rsid w:val="00097684"/>
    <w:rsid w:val="000A6F54"/>
    <w:rsid w:val="000C162A"/>
    <w:rsid w:val="000C5EA0"/>
    <w:rsid w:val="000E5AE6"/>
    <w:rsid w:val="000E7AE4"/>
    <w:rsid w:val="000F4DE0"/>
    <w:rsid w:val="001036FF"/>
    <w:rsid w:val="0010401C"/>
    <w:rsid w:val="00116512"/>
    <w:rsid w:val="001202CB"/>
    <w:rsid w:val="00120632"/>
    <w:rsid w:val="001216A8"/>
    <w:rsid w:val="00122842"/>
    <w:rsid w:val="00126D91"/>
    <w:rsid w:val="00135C0A"/>
    <w:rsid w:val="0014077E"/>
    <w:rsid w:val="00140EA7"/>
    <w:rsid w:val="001475C2"/>
    <w:rsid w:val="00151937"/>
    <w:rsid w:val="0015513C"/>
    <w:rsid w:val="00165F80"/>
    <w:rsid w:val="0017502D"/>
    <w:rsid w:val="00175777"/>
    <w:rsid w:val="00181BC7"/>
    <w:rsid w:val="001862C0"/>
    <w:rsid w:val="00187DB5"/>
    <w:rsid w:val="00193C74"/>
    <w:rsid w:val="001A10E9"/>
    <w:rsid w:val="001A5CDD"/>
    <w:rsid w:val="001C4CDD"/>
    <w:rsid w:val="001D5916"/>
    <w:rsid w:val="001D6716"/>
    <w:rsid w:val="001E1153"/>
    <w:rsid w:val="001F3B88"/>
    <w:rsid w:val="002100B2"/>
    <w:rsid w:val="002228FC"/>
    <w:rsid w:val="00232FFA"/>
    <w:rsid w:val="00242E3A"/>
    <w:rsid w:val="0024366B"/>
    <w:rsid w:val="002525F4"/>
    <w:rsid w:val="00253881"/>
    <w:rsid w:val="00257568"/>
    <w:rsid w:val="002617AC"/>
    <w:rsid w:val="0026389A"/>
    <w:rsid w:val="0026657B"/>
    <w:rsid w:val="002861FD"/>
    <w:rsid w:val="00292F9B"/>
    <w:rsid w:val="00295622"/>
    <w:rsid w:val="002A409B"/>
    <w:rsid w:val="002A6804"/>
    <w:rsid w:val="002B7C04"/>
    <w:rsid w:val="002C5A58"/>
    <w:rsid w:val="002D1240"/>
    <w:rsid w:val="002D2E7E"/>
    <w:rsid w:val="002D4335"/>
    <w:rsid w:val="002D7D13"/>
    <w:rsid w:val="002E1953"/>
    <w:rsid w:val="002E737D"/>
    <w:rsid w:val="002F3148"/>
    <w:rsid w:val="002F4B00"/>
    <w:rsid w:val="002F5373"/>
    <w:rsid w:val="0030082E"/>
    <w:rsid w:val="00301553"/>
    <w:rsid w:val="00303164"/>
    <w:rsid w:val="003074F1"/>
    <w:rsid w:val="00307757"/>
    <w:rsid w:val="003129FD"/>
    <w:rsid w:val="003176DF"/>
    <w:rsid w:val="003655DC"/>
    <w:rsid w:val="00391144"/>
    <w:rsid w:val="00394CDD"/>
    <w:rsid w:val="003A07B4"/>
    <w:rsid w:val="003A26D7"/>
    <w:rsid w:val="003A2752"/>
    <w:rsid w:val="003C3E4F"/>
    <w:rsid w:val="003C6DA8"/>
    <w:rsid w:val="003C7D79"/>
    <w:rsid w:val="003D3269"/>
    <w:rsid w:val="003D652E"/>
    <w:rsid w:val="003E6843"/>
    <w:rsid w:val="003F5B57"/>
    <w:rsid w:val="004027B2"/>
    <w:rsid w:val="0040304D"/>
    <w:rsid w:val="0040468E"/>
    <w:rsid w:val="004128B0"/>
    <w:rsid w:val="00412E9A"/>
    <w:rsid w:val="00416829"/>
    <w:rsid w:val="00416E67"/>
    <w:rsid w:val="00425EB4"/>
    <w:rsid w:val="004279BB"/>
    <w:rsid w:val="00434F8B"/>
    <w:rsid w:val="00437533"/>
    <w:rsid w:val="004417FF"/>
    <w:rsid w:val="00453A2F"/>
    <w:rsid w:val="00461158"/>
    <w:rsid w:val="00467BB8"/>
    <w:rsid w:val="00475170"/>
    <w:rsid w:val="004857BE"/>
    <w:rsid w:val="004870B8"/>
    <w:rsid w:val="004913E2"/>
    <w:rsid w:val="00492DC1"/>
    <w:rsid w:val="004963A1"/>
    <w:rsid w:val="0049649A"/>
    <w:rsid w:val="004A0E7F"/>
    <w:rsid w:val="004A1B6A"/>
    <w:rsid w:val="004B2057"/>
    <w:rsid w:val="004B2878"/>
    <w:rsid w:val="004B3638"/>
    <w:rsid w:val="004C13C0"/>
    <w:rsid w:val="004C3EB8"/>
    <w:rsid w:val="004D0F23"/>
    <w:rsid w:val="004D6993"/>
    <w:rsid w:val="004E5404"/>
    <w:rsid w:val="005340E7"/>
    <w:rsid w:val="00536600"/>
    <w:rsid w:val="005371DF"/>
    <w:rsid w:val="00544587"/>
    <w:rsid w:val="00545BCF"/>
    <w:rsid w:val="00553945"/>
    <w:rsid w:val="00573328"/>
    <w:rsid w:val="00573A66"/>
    <w:rsid w:val="00573EE0"/>
    <w:rsid w:val="00575EC8"/>
    <w:rsid w:val="00577423"/>
    <w:rsid w:val="00586C3D"/>
    <w:rsid w:val="005901ED"/>
    <w:rsid w:val="0059230F"/>
    <w:rsid w:val="00593EA0"/>
    <w:rsid w:val="005A58EE"/>
    <w:rsid w:val="005A5D5A"/>
    <w:rsid w:val="005B5F03"/>
    <w:rsid w:val="005C0A97"/>
    <w:rsid w:val="005C0AE2"/>
    <w:rsid w:val="005D5BA9"/>
    <w:rsid w:val="005E2C2A"/>
    <w:rsid w:val="005E584D"/>
    <w:rsid w:val="005F3C36"/>
    <w:rsid w:val="005F6DE9"/>
    <w:rsid w:val="0061448F"/>
    <w:rsid w:val="00620C7E"/>
    <w:rsid w:val="00626FC5"/>
    <w:rsid w:val="006332B8"/>
    <w:rsid w:val="0063721B"/>
    <w:rsid w:val="006443EF"/>
    <w:rsid w:val="00652154"/>
    <w:rsid w:val="00661491"/>
    <w:rsid w:val="006620B1"/>
    <w:rsid w:val="00670ED9"/>
    <w:rsid w:val="00671989"/>
    <w:rsid w:val="00672BCD"/>
    <w:rsid w:val="006736E6"/>
    <w:rsid w:val="00681592"/>
    <w:rsid w:val="0068265D"/>
    <w:rsid w:val="00683CD5"/>
    <w:rsid w:val="006A008D"/>
    <w:rsid w:val="006B0913"/>
    <w:rsid w:val="006B55FB"/>
    <w:rsid w:val="006C2B70"/>
    <w:rsid w:val="006D43F9"/>
    <w:rsid w:val="006E3220"/>
    <w:rsid w:val="006E4873"/>
    <w:rsid w:val="006E7690"/>
    <w:rsid w:val="007037EF"/>
    <w:rsid w:val="007058C6"/>
    <w:rsid w:val="00713629"/>
    <w:rsid w:val="00714142"/>
    <w:rsid w:val="00714FBE"/>
    <w:rsid w:val="00715E97"/>
    <w:rsid w:val="0071613F"/>
    <w:rsid w:val="00746459"/>
    <w:rsid w:val="00747810"/>
    <w:rsid w:val="0076346A"/>
    <w:rsid w:val="00763890"/>
    <w:rsid w:val="007641C3"/>
    <w:rsid w:val="0076440F"/>
    <w:rsid w:val="00765430"/>
    <w:rsid w:val="00777ADD"/>
    <w:rsid w:val="007808FC"/>
    <w:rsid w:val="00783181"/>
    <w:rsid w:val="007901E5"/>
    <w:rsid w:val="007D43CA"/>
    <w:rsid w:val="007E04AD"/>
    <w:rsid w:val="007E4B72"/>
    <w:rsid w:val="007F061C"/>
    <w:rsid w:val="007F547D"/>
    <w:rsid w:val="00804DB8"/>
    <w:rsid w:val="00807E64"/>
    <w:rsid w:val="00814FA2"/>
    <w:rsid w:val="00820FC7"/>
    <w:rsid w:val="00831BF6"/>
    <w:rsid w:val="008324C9"/>
    <w:rsid w:val="00866320"/>
    <w:rsid w:val="00887FCD"/>
    <w:rsid w:val="00895098"/>
    <w:rsid w:val="00897F32"/>
    <w:rsid w:val="008A0BB3"/>
    <w:rsid w:val="008A562E"/>
    <w:rsid w:val="008B2566"/>
    <w:rsid w:val="008C6070"/>
    <w:rsid w:val="008D3208"/>
    <w:rsid w:val="008D5CB6"/>
    <w:rsid w:val="0091073F"/>
    <w:rsid w:val="00913B9B"/>
    <w:rsid w:val="00914742"/>
    <w:rsid w:val="00921A4C"/>
    <w:rsid w:val="00924436"/>
    <w:rsid w:val="009309D1"/>
    <w:rsid w:val="0093435E"/>
    <w:rsid w:val="00940EFB"/>
    <w:rsid w:val="0094667D"/>
    <w:rsid w:val="009510A5"/>
    <w:rsid w:val="00951472"/>
    <w:rsid w:val="00960D0B"/>
    <w:rsid w:val="00966216"/>
    <w:rsid w:val="009704D9"/>
    <w:rsid w:val="00974721"/>
    <w:rsid w:val="00976C1C"/>
    <w:rsid w:val="0098643F"/>
    <w:rsid w:val="0099635A"/>
    <w:rsid w:val="009A03AE"/>
    <w:rsid w:val="009B4BA2"/>
    <w:rsid w:val="009C1123"/>
    <w:rsid w:val="009D34CC"/>
    <w:rsid w:val="009D52EC"/>
    <w:rsid w:val="009D76FE"/>
    <w:rsid w:val="00A061F7"/>
    <w:rsid w:val="00A073D7"/>
    <w:rsid w:val="00A121C2"/>
    <w:rsid w:val="00A15C16"/>
    <w:rsid w:val="00A20705"/>
    <w:rsid w:val="00A23707"/>
    <w:rsid w:val="00A30DFD"/>
    <w:rsid w:val="00A42BF0"/>
    <w:rsid w:val="00A47501"/>
    <w:rsid w:val="00A5799B"/>
    <w:rsid w:val="00A57FC1"/>
    <w:rsid w:val="00A57FD4"/>
    <w:rsid w:val="00A60342"/>
    <w:rsid w:val="00A64A10"/>
    <w:rsid w:val="00A741C8"/>
    <w:rsid w:val="00A74DDA"/>
    <w:rsid w:val="00A76DBB"/>
    <w:rsid w:val="00A80040"/>
    <w:rsid w:val="00A90445"/>
    <w:rsid w:val="00A913C3"/>
    <w:rsid w:val="00A9749C"/>
    <w:rsid w:val="00AA067F"/>
    <w:rsid w:val="00AA31BD"/>
    <w:rsid w:val="00AA5A14"/>
    <w:rsid w:val="00AB0B8D"/>
    <w:rsid w:val="00AB36C0"/>
    <w:rsid w:val="00AB4B32"/>
    <w:rsid w:val="00AC3030"/>
    <w:rsid w:val="00AC4D36"/>
    <w:rsid w:val="00AC6B44"/>
    <w:rsid w:val="00AC7CD8"/>
    <w:rsid w:val="00AD22E7"/>
    <w:rsid w:val="00AD4FA4"/>
    <w:rsid w:val="00AD729C"/>
    <w:rsid w:val="00AE3F0E"/>
    <w:rsid w:val="00AF763B"/>
    <w:rsid w:val="00B03CFB"/>
    <w:rsid w:val="00B106CC"/>
    <w:rsid w:val="00B21EB9"/>
    <w:rsid w:val="00B237BA"/>
    <w:rsid w:val="00B25A4D"/>
    <w:rsid w:val="00B37C2B"/>
    <w:rsid w:val="00B42FD9"/>
    <w:rsid w:val="00B569D2"/>
    <w:rsid w:val="00B82C20"/>
    <w:rsid w:val="00B838AF"/>
    <w:rsid w:val="00B91E25"/>
    <w:rsid w:val="00BB001D"/>
    <w:rsid w:val="00BC024C"/>
    <w:rsid w:val="00BC7DEE"/>
    <w:rsid w:val="00BD70C2"/>
    <w:rsid w:val="00BE1971"/>
    <w:rsid w:val="00BF0C84"/>
    <w:rsid w:val="00BF7B29"/>
    <w:rsid w:val="00C10E03"/>
    <w:rsid w:val="00C13C77"/>
    <w:rsid w:val="00C149C6"/>
    <w:rsid w:val="00C31710"/>
    <w:rsid w:val="00C42F53"/>
    <w:rsid w:val="00C43BEA"/>
    <w:rsid w:val="00C671FC"/>
    <w:rsid w:val="00C72A04"/>
    <w:rsid w:val="00C76D46"/>
    <w:rsid w:val="00C93733"/>
    <w:rsid w:val="00C94E77"/>
    <w:rsid w:val="00CB0527"/>
    <w:rsid w:val="00CB6EBF"/>
    <w:rsid w:val="00CC24F8"/>
    <w:rsid w:val="00CC7E30"/>
    <w:rsid w:val="00CE3CDE"/>
    <w:rsid w:val="00CF0B4D"/>
    <w:rsid w:val="00CF127D"/>
    <w:rsid w:val="00D17942"/>
    <w:rsid w:val="00D251AD"/>
    <w:rsid w:val="00D264BC"/>
    <w:rsid w:val="00D40758"/>
    <w:rsid w:val="00D65262"/>
    <w:rsid w:val="00D81110"/>
    <w:rsid w:val="00D922BA"/>
    <w:rsid w:val="00DB2146"/>
    <w:rsid w:val="00DB3452"/>
    <w:rsid w:val="00DB4123"/>
    <w:rsid w:val="00DB43A1"/>
    <w:rsid w:val="00DC3592"/>
    <w:rsid w:val="00DC6BC0"/>
    <w:rsid w:val="00DC6C74"/>
    <w:rsid w:val="00DD046B"/>
    <w:rsid w:val="00DD3ABD"/>
    <w:rsid w:val="00DE042C"/>
    <w:rsid w:val="00DE200E"/>
    <w:rsid w:val="00DF0C60"/>
    <w:rsid w:val="00DF2746"/>
    <w:rsid w:val="00DF5799"/>
    <w:rsid w:val="00E02897"/>
    <w:rsid w:val="00E06F7A"/>
    <w:rsid w:val="00E07B80"/>
    <w:rsid w:val="00E2662E"/>
    <w:rsid w:val="00E4010C"/>
    <w:rsid w:val="00E543C9"/>
    <w:rsid w:val="00E61AB3"/>
    <w:rsid w:val="00E6436F"/>
    <w:rsid w:val="00E74387"/>
    <w:rsid w:val="00E7463E"/>
    <w:rsid w:val="00E80E83"/>
    <w:rsid w:val="00E831F3"/>
    <w:rsid w:val="00E90E0A"/>
    <w:rsid w:val="00EA1819"/>
    <w:rsid w:val="00EA792C"/>
    <w:rsid w:val="00EB65AA"/>
    <w:rsid w:val="00EC0B65"/>
    <w:rsid w:val="00EC1395"/>
    <w:rsid w:val="00EC4B15"/>
    <w:rsid w:val="00EE161B"/>
    <w:rsid w:val="00EE35DE"/>
    <w:rsid w:val="00F00244"/>
    <w:rsid w:val="00F110CF"/>
    <w:rsid w:val="00F1136C"/>
    <w:rsid w:val="00F13D5A"/>
    <w:rsid w:val="00F1407D"/>
    <w:rsid w:val="00F22D87"/>
    <w:rsid w:val="00F26AE1"/>
    <w:rsid w:val="00F32BE2"/>
    <w:rsid w:val="00F4281F"/>
    <w:rsid w:val="00F42B0E"/>
    <w:rsid w:val="00F5261F"/>
    <w:rsid w:val="00F6005A"/>
    <w:rsid w:val="00F65E1E"/>
    <w:rsid w:val="00F67A72"/>
    <w:rsid w:val="00F70274"/>
    <w:rsid w:val="00F86DA2"/>
    <w:rsid w:val="00F9525C"/>
    <w:rsid w:val="00FA5D8D"/>
    <w:rsid w:val="00FB7E04"/>
    <w:rsid w:val="00FD1395"/>
    <w:rsid w:val="00FD45A6"/>
    <w:rsid w:val="00FD787B"/>
    <w:rsid w:val="00FD7F6E"/>
    <w:rsid w:val="00FE38EC"/>
    <w:rsid w:val="00FE64C4"/>
    <w:rsid w:val="00FE68C9"/>
    <w:rsid w:val="00FE7279"/>
    <w:rsid w:val="00FF088B"/>
    <w:rsid w:val="00FF2D2F"/>
    <w:rsid w:val="00FF5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AB3E34"/>
  <w15:docId w15:val="{9BC766C2-5ABB-4B4D-92E9-C7FAE32BC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FE38EC"/>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38EC"/>
    <w:pPr>
      <w:ind w:left="720"/>
      <w:contextualSpacing/>
    </w:pPr>
  </w:style>
  <w:style w:type="character" w:styleId="Hyperlink">
    <w:name w:val="Hyperlink"/>
    <w:basedOn w:val="DefaultParagraphFont"/>
    <w:uiPriority w:val="99"/>
    <w:unhideWhenUsed/>
    <w:rsid w:val="0063721B"/>
    <w:rPr>
      <w:color w:val="0000FF" w:themeColor="hyperlink"/>
      <w:u w:val="single"/>
    </w:rPr>
  </w:style>
  <w:style w:type="character" w:styleId="UnresolvedMention">
    <w:name w:val="Unresolved Mention"/>
    <w:basedOn w:val="DefaultParagraphFont"/>
    <w:uiPriority w:val="99"/>
    <w:semiHidden/>
    <w:unhideWhenUsed/>
    <w:rsid w:val="0063721B"/>
    <w:rPr>
      <w:color w:val="605E5C"/>
      <w:shd w:val="clear" w:color="auto" w:fill="E1DFDD"/>
    </w:rPr>
  </w:style>
  <w:style w:type="character" w:styleId="FollowedHyperlink">
    <w:name w:val="FollowedHyperlink"/>
    <w:basedOn w:val="DefaultParagraphFont"/>
    <w:uiPriority w:val="99"/>
    <w:semiHidden/>
    <w:unhideWhenUsed/>
    <w:rsid w:val="00082100"/>
    <w:rPr>
      <w:color w:val="800080" w:themeColor="followedHyperlink"/>
      <w:u w:val="single"/>
    </w:rPr>
  </w:style>
  <w:style w:type="paragraph" w:styleId="NormalWeb">
    <w:name w:val="Normal (Web)"/>
    <w:basedOn w:val="Normal"/>
    <w:uiPriority w:val="99"/>
    <w:semiHidden/>
    <w:unhideWhenUsed/>
    <w:rsid w:val="00940E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customXml" Target="ink/ink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8T12:32:31.173"/>
    </inkml:context>
    <inkml:brush xml:id="br0">
      <inkml:brushProperty name="width" value="0.08571" units="cm"/>
      <inkml:brushProperty name="height" value="0.08571" units="cm"/>
      <inkml:brushProperty name="color" value="#333333"/>
    </inkml:brush>
  </inkml:definitions>
  <inkml:trace contextRef="#ctx0" brushRef="#br0">1 1685 8027,'21'-11'0,"-1"1"0,3-3 0,5-6 0,5-8 0,11-7 0,-19 12 0,0-1 0,3-3 0,1-3 0,-1-1 0,1-1-155,3-6 1,0-1 0,0-1 0,0-1 154,-1-3 0,1-1 0,-10 12 0,1 0 0,-1-1 0,3-4 0,0-2 0,-2 2 0,-2 6 0,-2 0 0,0 1 0,1-2 0,-1 0 0,0 1 0,4-8 0,-1 2 0,-2 1 0,-1 3 0,-4 7 0,-2 1 50,0 0 0,-1 1 1,11-20-51,-2 6 0,-7 13 0,-2 9 0,-9 32 0,-10 26 0,1-13 0,-2 2 0,-5 12 0,-1 3 0,3-12 0,0 1 0,0 0 0,-5 12 0,1 1 0,3-10 0,1 0 0,0 0 0,0-2 0,1 0 0,-1 1-91,-1 2 1,1 2 0,-1-2-1,1-1 1,0-2 0,0 1 90,-4 12 0,0-1 0,3-6 0,-1-3 0,4-11 0,1 0 0,-1 0 0,0 0 220,-7 19 0,-1 2-220,3-15 0,-3-3 0,0-11 0,1-17 0,1-21 0,1-25 0,9 10 0,1-2 0,1-7 0,0-1 0,2-5 0,1-1 0,-1 0 0,1 0-60,0 2 1,0 1-1,0-2 1,0 3 59,0 8 0,0 2 0,0 2 0,0 3 277,0-13 0,0-4-277,1 2 0,3 13 0,4 11 0,2 33 0,3 29 0,-6-12 0,0 2 0,0 2 0,0 1 0,1 5 0,0 1 0,2 1 0,0 0 0,0-4 0,2-1 0,-1-3 0,2-2 0,1 1 0,1-2 0,2-4 0,0 0 0,3 0 0,1-1 0,4-3 0,2-2 0,0-5 0,3-3 0,5-4 0,2-5 0,0-7 0,1-7 0,8-8 0,0-7 0,-14 3 0,0-3 0,-1-2 0,2-2 0,1-2 0,-2-1-100,1-3 0,-1-2 0,-1 0 0,-1 0 0,-2 0 1,0 0 99,-2 1 0,-1 0 0,-2 0 0,6-11 0,-6 2 0,-8 12 0,-4 2 0,-2 2 0,-1 1 0,-2 2 0,-1 0 0,-1-25 0,-3 1 0,-24 29 0,-17 34 0,10 9 0,0 8 0,-4 10 0,0 5 0,10-12 0,1 2 0,0 2 0,0 2 0,1 1 0,0 0-123,-1 3 0,1 0 0,1 0 0,3-4 0,1 0 0,1 0 123,0 1 0,1 0 0,1-1 0,0 10 0,2 0 0,4-13 0,1 0 0,1-1 0,1 11 0,1-2-6,2-1 0,3-2 0,2-1 0,4-4 6,1-9 0,4-2 0,5-1 0,6-3 195,3-4 1,4-6 0,2-4 0,1-6-196,6-8 0,0-6 0,0-6 0,-1-5 0,3-7 0,-2-4 0,-11 7 0,-2-1 0,0-2-68,-2 1 0,-1-1 0,-2-1 0,0-2 0,-1 0 0,-4 0 68,-3-6 0,-3 0 0,0-3 0,-2 0 0,-6 11 0,-2 0 0,-3-2 0,-2 2 383,-12-17 1,-11 11-384,-12 14 0,1 20 14,-6 19 0,8 19-14,21-6 0,2 2 0,2 6 0,3 1 0,2 0 0,2 2 0,4 6 0,4 0 0,5-6 0,2-2 0,4 0 0,2-1 0,5-2 0,3-1 0,2 1 0,3-2 0,-2-5 0,2-3 0,3-1 0,3-4 0,-5-7 0,1-1 0,6 0 0,1-3 0,-6-7 0,0-6 0,-3-3 0,-1-5 0,0-8 0,-4-4 0,-1-7 0,-5-2 0,-2-1 0,-5-1 0,-7 2 0,-5-1 0,-4-1 0,-4-1 0,-4 4 0,-3 2 0,0 2 0,-3 2 147,-2 1 1,-1 1 0,-14-8-148,2 4 0,2 4 0,5 4 0,0 2 0,19 15 0,16 10 0,17 12 0,22 13 0,-6 2 0,-2 5 0,-21-15 0,-2 2 0,-2 2 0,-2 2 0,-6 3 0,-6 0 0,-9 0 0,-6-1 0,-6 0 0,-5-2 0,-6-1 0,-3-2 0,-3-2 0,-2-2 0,-1 0 0,0-3 0,7-5 0,0-1 0,4-2 0,0-1 0,-15 1 0,1-7 0,6-4 0,44-28 0,17 3 0,8-2 0,9-7 0,3-2 0,-9 8 0,2-1 0,0 1 0,-3 3 0,-1 0 0,1 0-61,1-1 1,1-1 0,-2 2-1,6-4 1,-2 3 60,0 1 0,-1 1 0,-6 7 0,0 2 0,-2 1 0,-1 3 0,19 3 0,3 7 0,-28 31 0,-22-1 0,-7 2 0,-4 7 0,-4 2 0,-7 6 0,-3 0 0,1 1 0,-1 0-71,0-2 0,0 0 0,1 0 1,1-1 70,5-10 0,2-2 0,1-1 0,3-1 0,-4 12 0,9 3 0,19-10 0,30-23 0,-3-25 0,4-11 0,-6 4 0,2-2 0,0-4 0,-4 1 0,1-2 0,-1-2 0,-1 0-70,6-8 1,-2 0 0,0-1 0,-2 2-1,0-1 1,-4 2 69,1-5 0,-3 2 0,-4 4 0,-2 2 0,-6 6 0,-2 0 0,1-3 0,-1 0 0,-1 0 0,-4 1 0,-4-15 0,-18 10 0,-21 23 68,4 14 0,-1 6 0,-2 2 0,0 3-68,-3 4 0,2 4 0,1 1 0,3 3 0,0 3 0,4 3 0,4 0 0,4 1 0,4 3 0,3 1 0,3-1 0,5 0 0,5 2 0,3-3 0,0-5 0,3-3 0,18 19 0,-1-10 0,-2-5 0,0 1 364,-2 1 1,-20-12-365,-23-14 0,-26-11 0,9 0 0,-4-1 0,-3-1 0,-1 1 0,4 0 0,-1 1 0,-2 1 0,1 0-74,0 2 1,3 0 0,-15-1 0,13 4 0</inkml:trace>
  <inkml:trace contextRef="#ctx0" brushRef="#br0" timeOffset="542">3030 707 8027,'-34'34'0,"1"0"0,4 0 0,2 0 0,-4 6 0,0 1 0,3-2 0,2 0-119,2-1 0,1 0 0,2 0 0,1-1 119,4 0 0,2 1 0,0 6 0,1 0 0,3 3 0,3-1 0,1-3 0,2 0 0,4-1 0,4-1 0,5-4 0,4-2 0,4 3 0,5-2 0,3-6 0,3-4 0,4-5 0,3-4 0,5-5 0,3-4 0,2-5 0,0-6 0,-1-8 0,-1-6 0,-2-7 0,-4-5 0,-10 1 0,-1-3 0,-3-2 0,-2-2 0,-4-1 0,1-2 0,0-7 0,0 0 0,0 0 0</inkml:trace>
  <inkml:trace contextRef="#ctx0" brushRef="#br0" timeOffset="759">2824 461 8027,'-24'-21'0,"-1"0"0,-12-12 0,15 5 0,17 7 0,8 0 0,24-5 0,-5 9 0,6 0 0,19-6 0,6-1 0,-16 7 0,2 1 0,1 1 0,8-2 0,3 0 0,0 1-151,2 0 1,0 1-1,-1 1 1,-7 4-1,-1 0 1,-1 1 150,-2 1 0,-1 1 0,-1 1 0,11 1 0,-1 0 0,-6 3 0,1 0 0,3 0 0,-1 4 0,-7 7 0,-3 3 0,0 3 0,-1-1 0</inkml:trace>
  <inkml:trace contextRef="#ctx0" brushRef="#br0" timeOffset="1988">2247 886 8027,'-32'12'0,"13"-2"0,9-2 0,18-1 0,8 0 0,24-4 0,-10-2 0,5-2 0,12-6 0,5-4 0,-6 1 0,3-1 0,-1-1 0,-4-1 0,-1-1 0,2-1-143,8-4 1,2-1-1,-3 1 1,-10 3 0,-3 2-1,0 0 143,18-6 0,-1 2 0,-10 5 0,-1 3 0,-4 3 0,-2 2 0,-1 2 0,0 3-49,5 1 0,-3 6 49,5 23 0,-29 1 0,-10 6 0,-17 7 0,-12 2 0,6-13 0,-4 0 0,-2-1 0,-4 4 0,-2-2 0,-2 1 0,-1-1 0,-1-1 0,0-1 0,1-2 0,0 0 0,0-2 0,-9 9 0,-1-2 0,3-3 0,-1-1 0,6-4 0,0-2 0,5-5 0,2 0 0,-21 12 0,0-2 0,25-23 0,4-7 0,36-20 0,18-12 0,-1 3 0,6-4 0,0 1 0,1 1 0,2 2 0,1-1-18,-7 7 1,2 0 0,0 1 0,-2 2 0,5-1 0,-2 3 0,1 0 17,0 3 0,0 0 0,-1 2 0,18-2 0,-2 3 0,-10 4 0,1 4 0,2 2 0,-2 3 75,-7 5 0,-4 4 0,-10 5 0,-4 5-75,-3 5 0,-9 3 0,-12 1 0,-9 1 0,-11 1 0,-7-2 0,-10 4 0,-6-3 0,-3-1 0,-3-2 0,14-9 0,-2-1 0,2-1-71,-10 0 1,-1-3-1,-5 2 1,-1-4 70,6-3 0,1-4 0,1-2 0,2-5 0,0-4 0,5-8 0,14-16 0,10-9 0,7 5 0,6-2 0,6-2 0,9-4 0,7-2 0,5 2-61,1 7 0,5 1 1,2 0-1,-1 3 0,7-4 1,1 2-1,1 3 0,3 3 1,1 2-1,0 2 61,-2 3 0,0 2 0,1 3 0,-3 4 0,2 3 0,0 2 0,2 0 0,1 3 0,0 3 0,-5 5 0,0 4 0,-3 2 0,17 10 0,-6 7 0,-8 6 0,-8 6 0,-7 5 0,-7 4 0,-11-12 0,-4 1 0,-4 1 0,-5 1 0,-3 0 0,-6 0 0,-5 1 0,-4 0 0,-6-2-77,-10 0 1,-5-2 0,-2-1 0,11-9-1,-1-2 1,-1 0 0,-2-1 76,-6 3 0,-1-1 0,-1-1 0,1-1 0,-6 2 0,2-2 0,0-1 0,3-3 0,1-2 0,2-1 0,-13 4 0,4-3 0,7-4 0,3-1 0,7-2 0,1-2 0,-20 4 0,20-4 0,-2 0 123,-21 4 1,61-25-124,29-5 0,14-4 0,-6 0 0,2-1 0,3-3 0,-4 3 0,1-2 0,2-1 0,-1-1 0,1-2 0,1-2 0,-1 0 0,0-2-96,-6 4 1,-1 0 0,0-1 0,0 0 0,-1-1 0,0 1 0,-1 0 0,0-1 0,0 1 0,-2-1 95,7-5 0,0-1 0,-2 0 0,-1 1 0,-4 4 0,0 1 0,-2 0 0,-3 2 0,1 0 0,-3 1 0,-1 0 0,7-6 0,-4 0 0,-5 7 0,-2-1 375,2-1 1,-4 0-1,-9-9-375,-14 2 0,-45 43 0,2 15 0,-5 8 0,15-7 0,-1 2 0,0 2 0,-4 3 0,-1 3 0,1 0 0,2 0 0,1 1 0,2 0-84,2 0 0,2 0 0,2 0 0,3-2 0,3 0 0,2 0 84,0 9 0,4 2 0,5 3 0,4 2 0,1 2 0,9 0 0,18-2 0,12-4 0,13-10 0,10-5 0,-8-11 0,5-3 0,2-2 0,1-4 0,3-4 0,0-1 0,4-2 0,0-2 0,-1-2 0,-10-3 0,-2-1 0,-1-2 0,-3 1 0,0-2 0,-3 0 0,5-6 0,-1 0 0,1-3 0,-2-1-5,-1 0 1,-5-2 0,1-17 4,-38 3 0,-24 23 0,-10 5 0,-23 6 0,-4 5 0,5 0 0,2 3 0,0 4 0,0 1 0,3 1 0,2 1 333,7 0 0,1 0 0,4-1 0,2 0 0,-13 10-333,-2 3 0,26-6 0,21-2 0,47-14 0,-2-8 0,5-3 0,-2 1 0,2 0 0,10-3 0,2-1 0,-5 4 0,0 1 97,0 1 1,0 1 0,-1 2 0,-2 2-98,-11 2 0,-2 1 0,-2 0 0,-2 3 8,18 9 1,-6 3-9,-1 1 0,-13 4 0,-14-7 0,-6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5878D-84F3-9941-BEEF-9800B4A0B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2408</Words>
  <Characters>13728</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Ezrie Prideaux</dc:creator>
  <cp:lastModifiedBy>Smith, Chloe</cp:lastModifiedBy>
  <cp:revision>2</cp:revision>
  <dcterms:created xsi:type="dcterms:W3CDTF">2025-11-18T12:47:00Z</dcterms:created>
  <dcterms:modified xsi:type="dcterms:W3CDTF">2025-11-18T12:47:00Z</dcterms:modified>
</cp:coreProperties>
</file>